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22" w:type="dxa"/>
        <w:tblInd w:w="42" w:type="dxa"/>
        <w:tblLayout w:type="fixed"/>
        <w:tblLook w:val="0000" w:firstRow="0" w:lastRow="0" w:firstColumn="0" w:lastColumn="0" w:noHBand="0" w:noVBand="0"/>
      </w:tblPr>
      <w:tblGrid>
        <w:gridCol w:w="3894"/>
        <w:gridCol w:w="5528"/>
      </w:tblGrid>
      <w:tr w:rsidR="009501AE" w:rsidRPr="00C71301" w14:paraId="549134F8" w14:textId="77777777" w:rsidTr="00C266E5">
        <w:trPr>
          <w:trHeight w:val="721"/>
        </w:trPr>
        <w:tc>
          <w:tcPr>
            <w:tcW w:w="3894" w:type="dxa"/>
          </w:tcPr>
          <w:p w14:paraId="7C3B82F5" w14:textId="77777777" w:rsidR="009501AE" w:rsidRPr="00C71301" w:rsidRDefault="009501AE" w:rsidP="007940F6">
            <w:pPr>
              <w:tabs>
                <w:tab w:val="left" w:pos="1152"/>
              </w:tabs>
              <w:snapToGrid w:val="0"/>
              <w:spacing w:after="0" w:line="240" w:lineRule="auto"/>
              <w:jc w:val="center"/>
              <w:rPr>
                <w:b/>
                <w:sz w:val="24"/>
                <w:szCs w:val="24"/>
              </w:rPr>
            </w:pPr>
            <w:r w:rsidRPr="00C71301">
              <w:rPr>
                <w:noProof/>
                <w:sz w:val="24"/>
                <w:szCs w:val="24"/>
              </w:rPr>
              <mc:AlternateContent>
                <mc:Choice Requires="wps">
                  <w:drawing>
                    <wp:anchor distT="0" distB="0" distL="114300" distR="114300" simplePos="0" relativeHeight="251659264" behindDoc="0" locked="0" layoutInCell="1" allowOverlap="1" wp14:anchorId="1DC6F9C1" wp14:editId="75682CB7">
                      <wp:simplePos x="0" y="0"/>
                      <wp:positionH relativeFrom="column">
                        <wp:posOffset>687070</wp:posOffset>
                      </wp:positionH>
                      <wp:positionV relativeFrom="paragraph">
                        <wp:posOffset>427990</wp:posOffset>
                      </wp:positionV>
                      <wp:extent cx="1114425" cy="0"/>
                      <wp:effectExtent l="0" t="0" r="0" b="0"/>
                      <wp:wrapNone/>
                      <wp:docPr id="630495538"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442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128B86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1pt,33.7pt" to="141.85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7SovAEAAGMDAAAOAAAAZHJzL2Uyb0RvYy54bWysU01v3CAQvVfqf0Dcu7a3aZRa681h0/SS&#10;tisl/QGzgG1UYBBD1rv/vkDWTtTeqvqAYD4e7z3Gm9uTNeyoAml0HW9WNWfKCZTaDR3/+XT/4YYz&#10;iuAkGHSq42dF/Hb7/t1m8q1a44hGqsASiKN28h0fY/RtVZEYlQVaoVcuJXsMFmI6hqGSAaaEbk21&#10;ruvrasIgfUChiFL07iXJtwW/75WIP/qeVGSm44lbLGso6yGv1XYD7RDAj1pcaMA/sLCgXbp0gbqD&#10;COw56L+grBYBCfu4Emgr7HstVNGQ1DT1H2oeR/CqaEnmkF9sov8HK74fd24fMnVxco/+AcUvYg53&#10;I7hBFQJPZ58erslWVZOndmnJB/L7wA7TN5SpBp4jFhdOfbAZMuljp2L2eTFbnSITKdg0zdXV+hNn&#10;Ys5V0M6NPlD8qtCyvOm40S77AC0cHyhmItDOJTns8F4bU97SODZ1/PPH67o0EBotczKXURgOOxPY&#10;EfI0lK+oSpm3ZVbHNJNG247fLEXQjgrkFyfLLRG0edknJsZlcFWm7UJvtibPIbUHlOd9mP1LL1kE&#10;XKYuj8rbc3H59d/Y/gYAAP//AwBQSwMEFAAGAAgAAAAhAOULSnneAAAACQEAAA8AAABkcnMvZG93&#10;bnJldi54bWxMj8FOwzAMhu9IvENkJC6IpStTV0rTaYDgwAGJbdzTxrTVGqc06VZ4eow4jONvf/r9&#10;OV9NthMHHHzrSMF8FoFAqpxpqVaw2z5dpyB80GR05wgVfKGHVXF+luvMuCO94WETasEl5DOtoAmh&#10;z6T0VYNW+5nrkXj34QarA8ehlmbQRy63nYyjKJFWt8QXGt3jQ4PVfjNaBZ9J/15+y/H+6vZlO093&#10;o6XXx2elLi+m9R2IgFM4wfCrz+pQsFPpRjJedJyjNGZUQbJcgGAgTm+WIMq/gSxy+f+D4gcAAP//&#10;AwBQSwECLQAUAAYACAAAACEAtoM4kv4AAADhAQAAEwAAAAAAAAAAAAAAAAAAAAAAW0NvbnRlbnRf&#10;VHlwZXNdLnhtbFBLAQItABQABgAIAAAAIQA4/SH/1gAAAJQBAAALAAAAAAAAAAAAAAAAAC8BAABf&#10;cmVscy8ucmVsc1BLAQItABQABgAIAAAAIQC1z7SovAEAAGMDAAAOAAAAAAAAAAAAAAAAAC4CAABk&#10;cnMvZTJvRG9jLnhtbFBLAQItABQABgAIAAAAIQDlC0p53gAAAAkBAAAPAAAAAAAAAAAAAAAAABYE&#10;AABkcnMvZG93bnJldi54bWxQSwUGAAAAAAQABADzAAAAIQUAAAAA&#10;" strokeweight=".26mm">
                      <v:stroke joinstyle="miter"/>
                    </v:line>
                  </w:pict>
                </mc:Fallback>
              </mc:AlternateContent>
            </w:r>
            <w:r w:rsidRPr="00C71301">
              <w:rPr>
                <w:b/>
                <w:sz w:val="24"/>
                <w:szCs w:val="24"/>
              </w:rPr>
              <w:t xml:space="preserve">      </w:t>
            </w:r>
            <w:r w:rsidRPr="00C71301">
              <w:rPr>
                <w:iCs/>
                <w:sz w:val="24"/>
                <w:szCs w:val="24"/>
              </w:rPr>
              <w:t xml:space="preserve">UBND TỈNH </w:t>
            </w:r>
            <w:r>
              <w:rPr>
                <w:iCs/>
                <w:sz w:val="24"/>
                <w:szCs w:val="24"/>
              </w:rPr>
              <w:t>GIA LAI</w:t>
            </w:r>
            <w:r w:rsidRPr="00C71301">
              <w:rPr>
                <w:iCs/>
                <w:sz w:val="24"/>
                <w:szCs w:val="24"/>
              </w:rPr>
              <w:t xml:space="preserve">   </w:t>
            </w:r>
            <w:r w:rsidRPr="00C71301">
              <w:rPr>
                <w:b/>
                <w:sz w:val="24"/>
                <w:szCs w:val="24"/>
              </w:rPr>
              <w:br/>
            </w:r>
            <w:r w:rsidRPr="00C71301">
              <w:rPr>
                <w:b/>
                <w:bCs/>
                <w:sz w:val="24"/>
                <w:szCs w:val="24"/>
              </w:rPr>
              <w:t>BAN QUẢN LÝ KHU KINH TẾ</w:t>
            </w:r>
            <w:r w:rsidRPr="00C71301">
              <w:rPr>
                <w:b/>
                <w:sz w:val="24"/>
                <w:szCs w:val="24"/>
              </w:rPr>
              <w:br/>
            </w:r>
          </w:p>
        </w:tc>
        <w:tc>
          <w:tcPr>
            <w:tcW w:w="5528" w:type="dxa"/>
          </w:tcPr>
          <w:p w14:paraId="121BEE4A" w14:textId="77777777" w:rsidR="009501AE" w:rsidRPr="00C71301" w:rsidRDefault="009501AE" w:rsidP="007940F6">
            <w:pPr>
              <w:tabs>
                <w:tab w:val="left" w:pos="1152"/>
              </w:tabs>
              <w:snapToGrid w:val="0"/>
              <w:spacing w:after="0" w:line="240" w:lineRule="auto"/>
              <w:jc w:val="center"/>
              <w:rPr>
                <w:b/>
                <w:sz w:val="24"/>
                <w:szCs w:val="24"/>
              </w:rPr>
            </w:pPr>
            <w:r w:rsidRPr="00C71301">
              <w:rPr>
                <w:noProof/>
                <w:sz w:val="24"/>
                <w:szCs w:val="24"/>
              </w:rPr>
              <mc:AlternateContent>
                <mc:Choice Requires="wps">
                  <w:drawing>
                    <wp:anchor distT="0" distB="0" distL="114300" distR="114300" simplePos="0" relativeHeight="251660288" behindDoc="0" locked="0" layoutInCell="1" allowOverlap="1" wp14:anchorId="38884CE3" wp14:editId="5FFA6339">
                      <wp:simplePos x="0" y="0"/>
                      <wp:positionH relativeFrom="column">
                        <wp:posOffset>740410</wp:posOffset>
                      </wp:positionH>
                      <wp:positionV relativeFrom="paragraph">
                        <wp:posOffset>427990</wp:posOffset>
                      </wp:positionV>
                      <wp:extent cx="2019300" cy="0"/>
                      <wp:effectExtent l="0" t="0" r="0" b="0"/>
                      <wp:wrapNone/>
                      <wp:docPr id="160025137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77D4159"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pt,33.7pt" to="217.3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gUlugEAAGMDAAAOAAAAZHJzL2Uyb0RvYy54bWysU8Fu3CAQvVfqPyDuXXsTKUrQenPYNL2k&#10;7UpJP2AWsI0KDGLI2vv3BbLeRu2tqg+IYYbHe2/Gm/vZWXbUkQz6jq9XLWfaS1TGDx3/8fL46ZYz&#10;SuAVWPS64ydN/H778cNmCkJf4YhW6cgyiCcxhY6PKQXRNCRH7YBWGLTPyR6jg5TDODQqwpTRnW2u&#10;2vammTCqEFFqonz68Jbk24rf91qm731POjHb8cwt1TXW9VDWZrsBMUQIo5FnGvAPLBwYnx+9QD1A&#10;AvYazV9QzsiIhH1aSXQN9r2RumrIatbtH2qeRwi6asnmULjYRP8PVn477vw+Fupy9s/hCeVPYh53&#10;I/hBVwIvp5Abty5WNVMgcblSAgr7yA7TV1S5Bl4TVhfmProCmfWxuZp9upit58RkPsx6767b3BO5&#10;5BoQy8UQKX3R6FjZdNwaX3wAAccnSoUIiKWkHHt8NNbWXlrPpo7fXd+09QKhNaokSxnF4bCzkR2h&#10;TEP9qqqceV/mTMozaY3r+O2lCMSoQX32qr6SwNi3fWZifQHXddrO9BZryhySOKA67ePiX+5kFXCe&#10;ujIq7+Pq8u9/Y/sLAAD//wMAUEsDBBQABgAIAAAAIQCf0UAl3gAAAAkBAAAPAAAAZHJzL2Rvd25y&#10;ZXYueG1sTI/NTsMwEITvSLyDtUhcEHUCkSkhTsWP4NADEm25O/GSRMTrEDtt4OlZxAGOM/tpdqZY&#10;za4XexxD50lDukhAINXedtRo2G0fz5cgQjRkTe8JNXxigFV5fFSY3PoDveB+ExvBIRRyo6GNccil&#10;DHWLzoSFH5D49uZHZyLLsZF2NAcOd728SBIlnemIP7RmwPsW6/fN5DR8qOG1+pLT3dn1epsud5Oj&#10;54cnrU9P5tsbEBHn+AfDT32uDiV3qvxENoiedaoUoxrUVQaCgewyY6P6NWRZyP8Lym8AAAD//wMA&#10;UEsBAi0AFAAGAAgAAAAhALaDOJL+AAAA4QEAABMAAAAAAAAAAAAAAAAAAAAAAFtDb250ZW50X1R5&#10;cGVzXS54bWxQSwECLQAUAAYACAAAACEAOP0h/9YAAACUAQAACwAAAAAAAAAAAAAAAAAvAQAAX3Jl&#10;bHMvLnJlbHNQSwECLQAUAAYACAAAACEAdO4FJboBAABjAwAADgAAAAAAAAAAAAAAAAAuAgAAZHJz&#10;L2Uyb0RvYy54bWxQSwECLQAUAAYACAAAACEAn9FAJd4AAAAJAQAADwAAAAAAAAAAAAAAAAAUBAAA&#10;ZHJzL2Rvd25yZXYueG1sUEsFBgAAAAAEAAQA8wAAAB8FAAAAAA==&#10;" strokeweight=".26mm">
                      <v:stroke joinstyle="miter"/>
                    </v:line>
                  </w:pict>
                </mc:Fallback>
              </mc:AlternateContent>
            </w:r>
            <w:r w:rsidRPr="00C71301">
              <w:rPr>
                <w:b/>
                <w:bCs/>
                <w:iCs/>
                <w:sz w:val="24"/>
                <w:szCs w:val="24"/>
              </w:rPr>
              <w:t>CỘNG HÒA XÃ HỘI CHỦ NGHĨA VIỆT NAM</w:t>
            </w:r>
            <w:r w:rsidRPr="00C71301">
              <w:rPr>
                <w:sz w:val="24"/>
                <w:szCs w:val="24"/>
              </w:rPr>
              <w:br/>
            </w:r>
            <w:r w:rsidRPr="00C71301">
              <w:rPr>
                <w:b/>
                <w:bCs/>
                <w:sz w:val="24"/>
                <w:szCs w:val="24"/>
              </w:rPr>
              <w:t xml:space="preserve">  </w:t>
            </w:r>
            <w:r w:rsidRPr="00C71301">
              <w:rPr>
                <w:b/>
                <w:bCs/>
                <w:szCs w:val="24"/>
              </w:rPr>
              <w:t>Độc lập - Tự do - Hạnh phúc</w:t>
            </w:r>
            <w:r w:rsidRPr="00C71301">
              <w:rPr>
                <w:b/>
                <w:szCs w:val="24"/>
              </w:rPr>
              <w:br/>
            </w:r>
          </w:p>
        </w:tc>
      </w:tr>
      <w:tr w:rsidR="009501AE" w:rsidRPr="00BF52B5" w14:paraId="5DCFBE93" w14:textId="77777777" w:rsidTr="00C266E5">
        <w:trPr>
          <w:trHeight w:val="422"/>
        </w:trPr>
        <w:tc>
          <w:tcPr>
            <w:tcW w:w="3894" w:type="dxa"/>
          </w:tcPr>
          <w:p w14:paraId="61A9EEC0" w14:textId="77777777" w:rsidR="009501AE" w:rsidRPr="00BF52B5" w:rsidRDefault="009501AE" w:rsidP="007940F6">
            <w:pPr>
              <w:tabs>
                <w:tab w:val="left" w:pos="1152"/>
              </w:tabs>
              <w:snapToGrid w:val="0"/>
              <w:spacing w:after="0" w:line="240" w:lineRule="auto"/>
              <w:jc w:val="center"/>
              <w:rPr>
                <w:b/>
                <w:sz w:val="12"/>
                <w:szCs w:val="26"/>
              </w:rPr>
            </w:pPr>
            <w:r w:rsidRPr="00BF52B5">
              <w:rPr>
                <w:iCs/>
              </w:rPr>
              <w:t xml:space="preserve">Số: </w:t>
            </w:r>
            <w:r>
              <w:rPr>
                <w:iCs/>
              </w:rPr>
              <w:t xml:space="preserve">         </w:t>
            </w:r>
            <w:r w:rsidRPr="00BF52B5">
              <w:rPr>
                <w:iCs/>
              </w:rPr>
              <w:t>/</w:t>
            </w:r>
            <w:r w:rsidRPr="00C71301">
              <w:rPr>
                <w:iCs/>
              </w:rPr>
              <w:t>QĐ-BQL</w:t>
            </w:r>
          </w:p>
        </w:tc>
        <w:tc>
          <w:tcPr>
            <w:tcW w:w="5528" w:type="dxa"/>
          </w:tcPr>
          <w:p w14:paraId="4F3921BA" w14:textId="4E0C1D93" w:rsidR="009501AE" w:rsidRPr="00BF52B5" w:rsidRDefault="009501AE" w:rsidP="007940F6">
            <w:pPr>
              <w:tabs>
                <w:tab w:val="left" w:pos="1152"/>
              </w:tabs>
              <w:snapToGrid w:val="0"/>
              <w:spacing w:after="0" w:line="240" w:lineRule="auto"/>
              <w:jc w:val="right"/>
              <w:rPr>
                <w:b/>
                <w:i/>
                <w:sz w:val="8"/>
              </w:rPr>
            </w:pPr>
            <w:r w:rsidRPr="009836B8">
              <w:rPr>
                <w:i/>
                <w:iCs/>
              </w:rPr>
              <w:t xml:space="preserve">        </w:t>
            </w:r>
            <w:r>
              <w:rPr>
                <w:i/>
              </w:rPr>
              <w:t>Gia Lai</w:t>
            </w:r>
            <w:r w:rsidRPr="00BF52B5">
              <w:rPr>
                <w:i/>
              </w:rPr>
              <w:t xml:space="preserve">, ngày </w:t>
            </w:r>
            <w:r>
              <w:rPr>
                <w:i/>
              </w:rPr>
              <w:t xml:space="preserve">    </w:t>
            </w:r>
            <w:r w:rsidRPr="00BF52B5">
              <w:rPr>
                <w:i/>
              </w:rPr>
              <w:t xml:space="preserve"> tháng </w:t>
            </w:r>
            <w:r>
              <w:rPr>
                <w:i/>
              </w:rPr>
              <w:t xml:space="preserve">10 </w:t>
            </w:r>
            <w:r w:rsidRPr="00BF52B5">
              <w:rPr>
                <w:i/>
              </w:rPr>
              <w:t>năm 202</w:t>
            </w:r>
            <w:r>
              <w:rPr>
                <w:i/>
              </w:rPr>
              <w:t>6</w:t>
            </w:r>
          </w:p>
        </w:tc>
      </w:tr>
    </w:tbl>
    <w:p w14:paraId="05CEFDB9" w14:textId="77777777" w:rsidR="009501AE" w:rsidRPr="00891D90" w:rsidRDefault="009501AE" w:rsidP="009501AE">
      <w:pPr>
        <w:spacing w:after="0" w:line="240" w:lineRule="auto"/>
        <w:jc w:val="center"/>
        <w:rPr>
          <w:b/>
          <w:sz w:val="20"/>
          <w:szCs w:val="14"/>
        </w:rPr>
      </w:pPr>
    </w:p>
    <w:p w14:paraId="00F993DA" w14:textId="77777777" w:rsidR="009501AE" w:rsidRDefault="009501AE" w:rsidP="009501AE">
      <w:pPr>
        <w:spacing w:after="0" w:line="240" w:lineRule="auto"/>
        <w:jc w:val="center"/>
        <w:rPr>
          <w:b/>
          <w:sz w:val="28"/>
        </w:rPr>
      </w:pPr>
    </w:p>
    <w:p w14:paraId="70E86065" w14:textId="41D7703C" w:rsidR="009501AE" w:rsidRPr="00C266E5" w:rsidRDefault="009501AE" w:rsidP="004E7911">
      <w:pPr>
        <w:spacing w:after="0" w:line="276" w:lineRule="auto"/>
        <w:jc w:val="center"/>
        <w:rPr>
          <w:sz w:val="28"/>
          <w:szCs w:val="28"/>
        </w:rPr>
      </w:pPr>
      <w:r w:rsidRPr="00C266E5">
        <w:rPr>
          <w:b/>
          <w:sz w:val="28"/>
          <w:szCs w:val="28"/>
        </w:rPr>
        <w:t>QUYẾT ĐỊNH</w:t>
      </w:r>
    </w:p>
    <w:p w14:paraId="3EDCBB63" w14:textId="61A77E4A" w:rsidR="006B0C96" w:rsidRPr="00C266E5" w:rsidRDefault="00000000" w:rsidP="004E7911">
      <w:pPr>
        <w:spacing w:line="276" w:lineRule="auto"/>
        <w:jc w:val="center"/>
        <w:rPr>
          <w:b/>
          <w:sz w:val="28"/>
          <w:szCs w:val="28"/>
        </w:rPr>
      </w:pPr>
      <w:r w:rsidRPr="00C266E5">
        <w:rPr>
          <w:b/>
          <w:sz w:val="28"/>
          <w:szCs w:val="28"/>
        </w:rPr>
        <w:t xml:space="preserve">Ban hành Quy chế </w:t>
      </w:r>
      <w:r w:rsidR="009501AE" w:rsidRPr="00C266E5">
        <w:rPr>
          <w:b/>
          <w:sz w:val="28"/>
          <w:szCs w:val="28"/>
        </w:rPr>
        <w:t>quản lý, vận hành và cung cấp thông tin</w:t>
      </w:r>
      <w:r w:rsidRPr="00C266E5">
        <w:rPr>
          <w:b/>
          <w:sz w:val="28"/>
          <w:szCs w:val="28"/>
        </w:rPr>
        <w:t xml:space="preserve"> </w:t>
      </w:r>
      <w:r w:rsidR="009501AE" w:rsidRPr="00C266E5">
        <w:rPr>
          <w:b/>
          <w:sz w:val="28"/>
          <w:szCs w:val="28"/>
        </w:rPr>
        <w:t xml:space="preserve">trên </w:t>
      </w:r>
      <w:r w:rsidRPr="00C266E5">
        <w:rPr>
          <w:b/>
          <w:sz w:val="28"/>
          <w:szCs w:val="28"/>
        </w:rPr>
        <w:t>Trang thông tin điện tử</w:t>
      </w:r>
      <w:r w:rsidR="009501AE" w:rsidRPr="00C266E5">
        <w:rPr>
          <w:b/>
          <w:sz w:val="28"/>
          <w:szCs w:val="28"/>
        </w:rPr>
        <w:t xml:space="preserve"> của </w:t>
      </w:r>
      <w:r w:rsidRPr="00C266E5">
        <w:rPr>
          <w:b/>
          <w:sz w:val="28"/>
          <w:szCs w:val="28"/>
        </w:rPr>
        <w:t xml:space="preserve">Ban Quản lý Khu kinh tế </w:t>
      </w:r>
    </w:p>
    <w:p w14:paraId="6B55CF08" w14:textId="1CCDA695" w:rsidR="009501AE" w:rsidRPr="00C266E5" w:rsidRDefault="00DE7C42">
      <w:pPr>
        <w:jc w:val="center"/>
        <w:rPr>
          <w:sz w:val="28"/>
          <w:szCs w:val="28"/>
        </w:rPr>
      </w:pPr>
      <w:r>
        <w:rPr>
          <w:noProof/>
          <w:sz w:val="28"/>
          <w:szCs w:val="28"/>
        </w:rPr>
        <mc:AlternateContent>
          <mc:Choice Requires="wps">
            <w:drawing>
              <wp:anchor distT="0" distB="0" distL="114300" distR="114300" simplePos="0" relativeHeight="251661312" behindDoc="0" locked="0" layoutInCell="1" allowOverlap="1" wp14:anchorId="187C63B2" wp14:editId="79CEC175">
                <wp:simplePos x="0" y="0"/>
                <wp:positionH relativeFrom="column">
                  <wp:posOffset>2228752</wp:posOffset>
                </wp:positionH>
                <wp:positionV relativeFrom="paragraph">
                  <wp:posOffset>-3476</wp:posOffset>
                </wp:positionV>
                <wp:extent cx="1363851" cy="0"/>
                <wp:effectExtent l="0" t="0" r="0" b="0"/>
                <wp:wrapNone/>
                <wp:docPr id="1385541621" name="Straight Connector 1"/>
                <wp:cNvGraphicFramePr/>
                <a:graphic xmlns:a="http://schemas.openxmlformats.org/drawingml/2006/main">
                  <a:graphicData uri="http://schemas.microsoft.com/office/word/2010/wordprocessingShape">
                    <wps:wsp>
                      <wps:cNvCnPr/>
                      <wps:spPr>
                        <a:xfrm>
                          <a:off x="0" y="0"/>
                          <a:ext cx="13638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CEEA0B"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5.5pt,-.25pt" to="282.9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Cw5mQEAAIgDAAAOAAAAZHJzL2Uyb0RvYy54bWysU8tu2zAQvBfoPxC8x5ISNAgEyz4kSC5F&#10;GqTtBzDU0iLCF5aMJf99lrQtB21RBEEuFB8zszu7q+V6soZtAaP2ruPNouYMnPS9dpuO//51e3bF&#10;WUzC9cJ4Bx3fQeTr1dcvyzG0cO4Hb3pARiIutmPo+JBSaKsqygGsiAsfwNGj8mhFoiNuqh7FSOrW&#10;VOd1fVmNHvuAXkKMdHuzf+Sroq8UyPRDqQiJmY5TbqmsWNanvFarpWg3KMKg5SEN8YEsrNCOgs5S&#10;NyIJ9oL6LymrJfroVVpIbyuvlJZQPJCbpv7Dzc9BBCheqDgxzGWKnycr77fX7gGpDGOIbQwPmF1M&#10;Cm3+Un5sKsXazcWCKTFJl83F5cXVt4YzeXyrTsSAMd2BtyxvOm60yz5EK7bfY6JgBD1C6HAKXXZp&#10;ZyCDjXsExXSfgxV2mQq4Nsi2gvrZPze5f6RVkJmitDEzqf4/6YDNNCiT8l7ijC4RvUsz0Wrn8V9R&#10;03RMVe3xR9d7r9n2k+93pRGlHNTu4uwwmnme3p4L/fQDrV4BAAD//wMAUEsDBBQABgAIAAAAIQBv&#10;rLP93QAAAAcBAAAPAAAAZHJzL2Rvd25yZXYueG1sTI/NTsMwEITvSH0Ha5F6a51Spa3SOFXFzwkO&#10;IXDo0Y2XJGq8jmI3CTw9Cxc4jmY08016mGwrBux940jBahmBQCqdaahS8P72tNiB8EGT0a0jVPCJ&#10;Hg7Z7CbViXEjveJQhEpwCflEK6hD6BIpfVmj1X7pOiT2PlxvdWDZV9L0euRy28q7KNpIqxvihVp3&#10;eF9jeSmuVsH28bnIu/Hh5SuXW5nngwu7y0mp+e103IMIOIW/MPzgMzpkzHR2VzJetArW8Yq/BAWL&#10;GAT78SbmK+dfLbNU/ufPvgEAAP//AwBQSwECLQAUAAYACAAAACEAtoM4kv4AAADhAQAAEwAAAAAA&#10;AAAAAAAAAAAAAAAAW0NvbnRlbnRfVHlwZXNdLnhtbFBLAQItABQABgAIAAAAIQA4/SH/1gAAAJQB&#10;AAALAAAAAAAAAAAAAAAAAC8BAABfcmVscy8ucmVsc1BLAQItABQABgAIAAAAIQBxVCw5mQEAAIgD&#10;AAAOAAAAAAAAAAAAAAAAAC4CAABkcnMvZTJvRG9jLnhtbFBLAQItABQABgAIAAAAIQBvrLP93QAA&#10;AAcBAAAPAAAAAAAAAAAAAAAAAPMDAABkcnMvZG93bnJldi54bWxQSwUGAAAAAAQABADzAAAA/QQA&#10;AAAA&#10;" strokecolor="black [3040]"/>
            </w:pict>
          </mc:Fallback>
        </mc:AlternateContent>
      </w:r>
    </w:p>
    <w:p w14:paraId="350DA207" w14:textId="71A4B538" w:rsidR="006B0C96" w:rsidRPr="00C266E5" w:rsidRDefault="00000000">
      <w:pPr>
        <w:jc w:val="center"/>
        <w:rPr>
          <w:b/>
          <w:sz w:val="28"/>
          <w:szCs w:val="28"/>
        </w:rPr>
      </w:pPr>
      <w:r w:rsidRPr="00C266E5">
        <w:rPr>
          <w:b/>
          <w:sz w:val="28"/>
          <w:szCs w:val="28"/>
        </w:rPr>
        <w:t xml:space="preserve">TRƯỞNG BAN QUẢN LÝ KHU KINH TẾ </w:t>
      </w:r>
    </w:p>
    <w:p w14:paraId="7E955376" w14:textId="77777777" w:rsidR="009501AE" w:rsidRDefault="009501AE">
      <w:pPr>
        <w:jc w:val="center"/>
        <w:rPr>
          <w:sz w:val="28"/>
          <w:szCs w:val="28"/>
        </w:rPr>
      </w:pPr>
    </w:p>
    <w:p w14:paraId="70309E0F" w14:textId="11027F57" w:rsidR="004E7911" w:rsidRPr="004E7911" w:rsidRDefault="004E7911" w:rsidP="004E7911">
      <w:pPr>
        <w:spacing w:before="120" w:after="120" w:line="276" w:lineRule="auto"/>
        <w:ind w:firstLine="567"/>
        <w:jc w:val="both"/>
        <w:rPr>
          <w:i/>
          <w:iCs/>
          <w:sz w:val="28"/>
          <w:szCs w:val="28"/>
        </w:rPr>
      </w:pPr>
      <w:r w:rsidRPr="00C266E5">
        <w:rPr>
          <w:i/>
          <w:sz w:val="28"/>
          <w:szCs w:val="28"/>
        </w:rPr>
        <w:t xml:space="preserve">Căn cứ </w:t>
      </w:r>
      <w:r w:rsidRPr="004E7911">
        <w:rPr>
          <w:i/>
          <w:iCs/>
          <w:sz w:val="28"/>
          <w:szCs w:val="28"/>
        </w:rPr>
        <w:t xml:space="preserve">Nghị định </w:t>
      </w:r>
      <w:r w:rsidR="00477E2F">
        <w:rPr>
          <w:i/>
          <w:iCs/>
          <w:sz w:val="28"/>
          <w:szCs w:val="28"/>
        </w:rPr>
        <w:t xml:space="preserve">số </w:t>
      </w:r>
      <w:r w:rsidRPr="004E7911">
        <w:rPr>
          <w:i/>
          <w:iCs/>
          <w:sz w:val="28"/>
          <w:szCs w:val="28"/>
        </w:rPr>
        <w:t>224/2026/NĐ-CP</w:t>
      </w:r>
      <w:r w:rsidR="005B66B6" w:rsidRPr="005B66B6">
        <w:t xml:space="preserve"> </w:t>
      </w:r>
      <w:r w:rsidR="005B66B6" w:rsidRPr="005B66B6">
        <w:rPr>
          <w:i/>
          <w:iCs/>
          <w:sz w:val="28"/>
          <w:szCs w:val="28"/>
        </w:rPr>
        <w:t xml:space="preserve">ngày 24 tháng 6 năm 2026 </w:t>
      </w:r>
      <w:r w:rsidRPr="004E7911">
        <w:rPr>
          <w:i/>
          <w:iCs/>
          <w:sz w:val="28"/>
          <w:szCs w:val="28"/>
        </w:rPr>
        <w:t>của Chính phủ quy định chi tiết một số điều và biện pháp thi hành Luật Chuyển đổi số</w:t>
      </w:r>
      <w:r>
        <w:rPr>
          <w:i/>
          <w:iCs/>
          <w:sz w:val="28"/>
          <w:szCs w:val="28"/>
        </w:rPr>
        <w:t>;</w:t>
      </w:r>
    </w:p>
    <w:p w14:paraId="670DB0F2" w14:textId="77777777" w:rsidR="006B0C96" w:rsidRPr="00C266E5" w:rsidRDefault="00000000" w:rsidP="004E7911">
      <w:pPr>
        <w:spacing w:before="120" w:after="120" w:line="276" w:lineRule="auto"/>
        <w:ind w:firstLine="567"/>
        <w:jc w:val="both"/>
        <w:rPr>
          <w:sz w:val="28"/>
          <w:szCs w:val="28"/>
        </w:rPr>
      </w:pPr>
      <w:r w:rsidRPr="00C266E5">
        <w:rPr>
          <w:i/>
          <w:sz w:val="28"/>
          <w:szCs w:val="28"/>
        </w:rPr>
        <w:t>Căn cứ Quyết định số 1498/QĐ-TTg ngày 08 tháng 7 năm 2025 của Thủ tướng Chính phủ về việc thành lập Ban Quản lý Khu kinh tế tỉnh Gia Lai;</w:t>
      </w:r>
    </w:p>
    <w:p w14:paraId="134A1BEB" w14:textId="77A2AE29" w:rsidR="006B0C96" w:rsidRPr="00C266E5" w:rsidRDefault="00000000" w:rsidP="004E7911">
      <w:pPr>
        <w:spacing w:before="120" w:after="120" w:line="276" w:lineRule="auto"/>
        <w:ind w:firstLine="567"/>
        <w:jc w:val="both"/>
        <w:rPr>
          <w:i/>
          <w:sz w:val="28"/>
          <w:szCs w:val="28"/>
        </w:rPr>
      </w:pPr>
      <w:r w:rsidRPr="00C266E5">
        <w:rPr>
          <w:i/>
          <w:sz w:val="28"/>
          <w:szCs w:val="28"/>
        </w:rPr>
        <w:t>Căn cứ Quyết định số 15/2025/QĐ-UBND ngày 12 tháng 7 năm 2025 của Ủy ban nhân dân tỉnh quy định chức năng, nhiệm vụ, quyền hạn và cơ cấu tổ chức của Ban Quản lý Khu kinh tế;</w:t>
      </w:r>
    </w:p>
    <w:p w14:paraId="1D1DBE58" w14:textId="160451BB" w:rsidR="006B0C96" w:rsidRDefault="00000000" w:rsidP="004E7911">
      <w:pPr>
        <w:spacing w:before="120" w:after="120" w:line="276" w:lineRule="auto"/>
        <w:ind w:firstLine="567"/>
        <w:jc w:val="both"/>
        <w:rPr>
          <w:i/>
          <w:sz w:val="28"/>
          <w:szCs w:val="28"/>
        </w:rPr>
      </w:pPr>
      <w:r w:rsidRPr="00C266E5">
        <w:rPr>
          <w:i/>
          <w:sz w:val="28"/>
          <w:szCs w:val="28"/>
        </w:rPr>
        <w:t>Căn cứ Quyết định số 31/2025/QĐ-UBND ngày 14 tháng 10 năm 2025 của Ủy ban nhân dân tỉnh ban hành Quy chế quản lý, vận hành và cung cấp thông tin trên Cổng thông tin điện tử và các Trang thông tin điện tử của các cơ quan nhà nước trên địa bàn tỉnh Gia Lai;</w:t>
      </w:r>
    </w:p>
    <w:p w14:paraId="643BF946" w14:textId="36DD624B" w:rsidR="005B66B6" w:rsidRPr="00C266E5" w:rsidRDefault="005B66B6" w:rsidP="005B66B6">
      <w:pPr>
        <w:spacing w:before="120" w:after="120" w:line="276" w:lineRule="auto"/>
        <w:ind w:firstLine="567"/>
        <w:jc w:val="both"/>
        <w:rPr>
          <w:i/>
          <w:iCs/>
          <w:sz w:val="28"/>
          <w:szCs w:val="28"/>
        </w:rPr>
      </w:pPr>
      <w:r w:rsidRPr="00C266E5">
        <w:rPr>
          <w:i/>
          <w:sz w:val="28"/>
          <w:szCs w:val="28"/>
        </w:rPr>
        <w:t xml:space="preserve">Căn cứ Quyết định số </w:t>
      </w:r>
      <w:r w:rsidRPr="00C266E5">
        <w:rPr>
          <w:i/>
          <w:iCs/>
          <w:sz w:val="28"/>
          <w:szCs w:val="28"/>
        </w:rPr>
        <w:t xml:space="preserve">4049/QĐ-UBND </w:t>
      </w:r>
      <w:r w:rsidRPr="00C266E5">
        <w:rPr>
          <w:i/>
          <w:sz w:val="28"/>
          <w:szCs w:val="28"/>
        </w:rPr>
        <w:t>của Ủy ban nhân dân tỉnh</w:t>
      </w:r>
      <w:r w:rsidRPr="00C266E5">
        <w:rPr>
          <w:i/>
          <w:iCs/>
          <w:sz w:val="28"/>
          <w:szCs w:val="28"/>
        </w:rPr>
        <w:t xml:space="preserve"> </w:t>
      </w:r>
      <w:r w:rsidR="00EF584C" w:rsidRPr="00EF584C">
        <w:rPr>
          <w:i/>
          <w:iCs/>
          <w:sz w:val="28"/>
          <w:szCs w:val="28"/>
        </w:rPr>
        <w:t>ngày 23 tháng 9 năm 2026</w:t>
      </w:r>
      <w:r w:rsidR="00EF584C">
        <w:rPr>
          <w:i/>
          <w:iCs/>
          <w:sz w:val="28"/>
          <w:szCs w:val="28"/>
        </w:rPr>
        <w:t xml:space="preserve"> </w:t>
      </w:r>
      <w:r w:rsidRPr="00C266E5">
        <w:rPr>
          <w:i/>
          <w:iCs/>
          <w:sz w:val="28"/>
          <w:szCs w:val="28"/>
        </w:rPr>
        <w:t>về việc ban hành Bộ tiêu chí đánh giá chất lượng các Trang thông tin điện tử thành phần thuộc Cổng thông tin điện tử tỉnh Gia Lai;</w:t>
      </w:r>
    </w:p>
    <w:p w14:paraId="191C03BF" w14:textId="4609A5C8" w:rsidR="006B0C96" w:rsidRPr="00C266E5" w:rsidRDefault="00000000" w:rsidP="004E7911">
      <w:pPr>
        <w:spacing w:before="120" w:after="120" w:line="276" w:lineRule="auto"/>
        <w:ind w:firstLine="567"/>
        <w:jc w:val="both"/>
        <w:rPr>
          <w:i/>
          <w:sz w:val="28"/>
          <w:szCs w:val="28"/>
        </w:rPr>
      </w:pPr>
      <w:r w:rsidRPr="00C266E5">
        <w:rPr>
          <w:i/>
          <w:sz w:val="28"/>
          <w:szCs w:val="28"/>
        </w:rPr>
        <w:t>Căn cứ Quyết định số 84/QĐ-BQL ngày 28 tháng 7 năm 2025 của Trưởng Ban Quản lý Khu kinh tế về việc thành lập Ban Biên tập Trang thông tin điện tử Ban Quản lý Khu kinh tế;</w:t>
      </w:r>
    </w:p>
    <w:p w14:paraId="4A049D3C" w14:textId="4CB61208" w:rsidR="009501AE" w:rsidRPr="00C266E5" w:rsidRDefault="00DE7C42" w:rsidP="004E7911">
      <w:pPr>
        <w:spacing w:before="120" w:after="120" w:line="276" w:lineRule="auto"/>
        <w:ind w:firstLine="567"/>
        <w:jc w:val="both"/>
        <w:rPr>
          <w:i/>
          <w:sz w:val="28"/>
          <w:szCs w:val="28"/>
        </w:rPr>
      </w:pPr>
      <w:r>
        <w:rPr>
          <w:i/>
          <w:sz w:val="28"/>
          <w:szCs w:val="28"/>
        </w:rPr>
        <w:t>Theo</w:t>
      </w:r>
      <w:r w:rsidR="009501AE" w:rsidRPr="00C266E5">
        <w:rPr>
          <w:i/>
          <w:sz w:val="28"/>
          <w:szCs w:val="28"/>
        </w:rPr>
        <w:t xml:space="preserve"> đề nghị của Chánh Văn phòng Ban Quản lý Khu kinh tế.</w:t>
      </w:r>
    </w:p>
    <w:p w14:paraId="5D709996" w14:textId="77777777" w:rsidR="009501AE" w:rsidRPr="00C266E5" w:rsidRDefault="009501AE" w:rsidP="009501AE">
      <w:pPr>
        <w:spacing w:after="0" w:line="240" w:lineRule="auto"/>
        <w:ind w:firstLine="567"/>
        <w:jc w:val="both"/>
        <w:rPr>
          <w:sz w:val="28"/>
          <w:szCs w:val="28"/>
        </w:rPr>
      </w:pPr>
    </w:p>
    <w:p w14:paraId="40B13101" w14:textId="0065EF56" w:rsidR="006B0C96" w:rsidRPr="00C266E5" w:rsidRDefault="00000000" w:rsidP="00DE7C42">
      <w:pPr>
        <w:spacing w:after="240"/>
        <w:jc w:val="center"/>
        <w:rPr>
          <w:sz w:val="28"/>
          <w:szCs w:val="28"/>
        </w:rPr>
      </w:pPr>
      <w:r w:rsidRPr="00C266E5">
        <w:rPr>
          <w:b/>
          <w:sz w:val="28"/>
          <w:szCs w:val="28"/>
        </w:rPr>
        <w:t>QUYẾT ĐỊNH</w:t>
      </w:r>
      <w:r w:rsidR="00DE7C42">
        <w:rPr>
          <w:b/>
          <w:sz w:val="28"/>
          <w:szCs w:val="28"/>
        </w:rPr>
        <w:t>:</w:t>
      </w:r>
    </w:p>
    <w:p w14:paraId="68B1D1FF" w14:textId="76C3B730" w:rsidR="006B0C96" w:rsidRPr="00C266E5" w:rsidRDefault="00000000" w:rsidP="004E7911">
      <w:pPr>
        <w:spacing w:before="120" w:after="120" w:line="276" w:lineRule="auto"/>
        <w:ind w:firstLine="567"/>
        <w:jc w:val="both"/>
        <w:rPr>
          <w:sz w:val="28"/>
          <w:szCs w:val="28"/>
        </w:rPr>
      </w:pPr>
      <w:r w:rsidRPr="00C266E5">
        <w:rPr>
          <w:b/>
          <w:bCs/>
          <w:sz w:val="28"/>
          <w:szCs w:val="28"/>
        </w:rPr>
        <w:t>Điều 1.</w:t>
      </w:r>
      <w:r w:rsidRPr="00C266E5">
        <w:rPr>
          <w:sz w:val="28"/>
          <w:szCs w:val="28"/>
        </w:rPr>
        <w:t xml:space="preserve"> Ban hành kèm theo Quyết định này </w:t>
      </w:r>
      <w:r w:rsidR="009501AE" w:rsidRPr="00C266E5">
        <w:rPr>
          <w:sz w:val="28"/>
          <w:szCs w:val="28"/>
        </w:rPr>
        <w:t>Quy chế quản lý, vận hành và cung cấp thông tin trên Trang thông tin điện tử của Ban Quản lý Khu kinh tế</w:t>
      </w:r>
      <w:r w:rsidRPr="00C266E5">
        <w:rPr>
          <w:sz w:val="28"/>
          <w:szCs w:val="28"/>
        </w:rPr>
        <w:t>.</w:t>
      </w:r>
    </w:p>
    <w:p w14:paraId="08D20D4A" w14:textId="03747378" w:rsidR="006B0C96" w:rsidRPr="00C266E5" w:rsidRDefault="00000000" w:rsidP="004E7911">
      <w:pPr>
        <w:spacing w:before="120" w:after="120" w:line="276" w:lineRule="auto"/>
        <w:ind w:firstLine="567"/>
        <w:jc w:val="both"/>
        <w:rPr>
          <w:sz w:val="28"/>
          <w:szCs w:val="28"/>
        </w:rPr>
      </w:pPr>
      <w:r w:rsidRPr="00C266E5">
        <w:rPr>
          <w:b/>
          <w:bCs/>
          <w:sz w:val="28"/>
          <w:szCs w:val="28"/>
        </w:rPr>
        <w:lastRenderedPageBreak/>
        <w:t>Điều 2.</w:t>
      </w:r>
      <w:r w:rsidRPr="00C266E5">
        <w:rPr>
          <w:sz w:val="28"/>
          <w:szCs w:val="28"/>
        </w:rPr>
        <w:t xml:space="preserve"> </w:t>
      </w:r>
      <w:r w:rsidR="009501AE" w:rsidRPr="00C266E5">
        <w:rPr>
          <w:sz w:val="28"/>
          <w:szCs w:val="28"/>
        </w:rPr>
        <w:t>Quyết định này có hiệu lực thi hành kể từ ngày ký.</w:t>
      </w:r>
      <w:r w:rsidRPr="00C266E5">
        <w:rPr>
          <w:sz w:val="28"/>
          <w:szCs w:val="28"/>
        </w:rPr>
        <w:t xml:space="preserve"> Giao Văn phòng Ban làm đầu mối thường trực, phối hợp Ban Biên tập và các phòng, đơn vị tổ chức thực hiện Quy chế.</w:t>
      </w:r>
    </w:p>
    <w:p w14:paraId="7D5487B3" w14:textId="6610AC36" w:rsidR="006B0C96" w:rsidRPr="00C266E5" w:rsidRDefault="00000000">
      <w:pPr>
        <w:ind w:firstLine="567"/>
        <w:jc w:val="both"/>
        <w:rPr>
          <w:sz w:val="28"/>
          <w:szCs w:val="28"/>
        </w:rPr>
      </w:pPr>
      <w:r w:rsidRPr="00C266E5">
        <w:rPr>
          <w:b/>
          <w:bCs/>
          <w:sz w:val="28"/>
          <w:szCs w:val="28"/>
        </w:rPr>
        <w:t>Điều 3.</w:t>
      </w:r>
      <w:r w:rsidRPr="00C266E5">
        <w:rPr>
          <w:sz w:val="28"/>
          <w:szCs w:val="28"/>
        </w:rPr>
        <w:t xml:space="preserve"> Chánh Văn phòng Ban, Trưởng các phòng chuyên môn, Thủ trưởng các đơn vị trực thuộc, các thành viên Ban Biên tập và tổ chức, cá nhân có liên quan chịu trách nhiệm thi hành Quyết định này./.</w:t>
      </w:r>
    </w:p>
    <w:p w14:paraId="1CF23C9E" w14:textId="77777777" w:rsidR="00C266E5" w:rsidRDefault="00C266E5">
      <w:pPr>
        <w:ind w:firstLine="567"/>
        <w:jc w:val="both"/>
      </w:pPr>
    </w:p>
    <w:tbl>
      <w:tblPr>
        <w:tblW w:w="0" w:type="auto"/>
        <w:tblLayout w:type="fixed"/>
        <w:tblLook w:val="04A0" w:firstRow="1" w:lastRow="0" w:firstColumn="1" w:lastColumn="0" w:noHBand="0" w:noVBand="1"/>
      </w:tblPr>
      <w:tblGrid>
        <w:gridCol w:w="4535"/>
        <w:gridCol w:w="4929"/>
      </w:tblGrid>
      <w:tr w:rsidR="006B0C96" w14:paraId="2391D829" w14:textId="77777777" w:rsidTr="004E7911">
        <w:tc>
          <w:tcPr>
            <w:tcW w:w="4535" w:type="dxa"/>
          </w:tcPr>
          <w:p w14:paraId="2154EFF9" w14:textId="77777777" w:rsidR="00C266E5" w:rsidRDefault="00C266E5" w:rsidP="00C266E5">
            <w:pPr>
              <w:spacing w:after="0" w:line="240" w:lineRule="auto"/>
              <w:jc w:val="both"/>
              <w:rPr>
                <w:b/>
                <w:sz w:val="24"/>
                <w:szCs w:val="24"/>
              </w:rPr>
            </w:pPr>
          </w:p>
          <w:p w14:paraId="5EB2AFB4" w14:textId="3578F68C" w:rsidR="00C266E5" w:rsidRPr="004E7911" w:rsidRDefault="00C266E5" w:rsidP="00C266E5">
            <w:pPr>
              <w:spacing w:after="0" w:line="240" w:lineRule="auto"/>
              <w:jc w:val="both"/>
              <w:rPr>
                <w:b/>
                <w:i/>
                <w:iCs/>
                <w:sz w:val="24"/>
                <w:szCs w:val="24"/>
              </w:rPr>
            </w:pPr>
            <w:r w:rsidRPr="004E7911">
              <w:rPr>
                <w:b/>
                <w:i/>
                <w:iCs/>
                <w:sz w:val="24"/>
                <w:szCs w:val="24"/>
              </w:rPr>
              <w:t>Nơi nhận</w:t>
            </w:r>
            <w:r w:rsidR="00410C92">
              <w:rPr>
                <w:b/>
                <w:i/>
                <w:iCs/>
                <w:sz w:val="24"/>
                <w:szCs w:val="24"/>
              </w:rPr>
              <w:t>:</w:t>
            </w:r>
          </w:p>
          <w:p w14:paraId="080B6542" w14:textId="4E97F92D" w:rsidR="00C266E5" w:rsidRPr="00A31D90" w:rsidRDefault="00C266E5" w:rsidP="00C266E5">
            <w:pPr>
              <w:spacing w:after="0" w:line="240" w:lineRule="auto"/>
              <w:jc w:val="both"/>
              <w:rPr>
                <w:sz w:val="22"/>
              </w:rPr>
            </w:pPr>
            <w:r w:rsidRPr="00A31D90">
              <w:rPr>
                <w:sz w:val="22"/>
              </w:rPr>
              <w:t xml:space="preserve">- Như </w:t>
            </w:r>
            <w:r w:rsidR="00410C92" w:rsidRPr="00A31D90">
              <w:rPr>
                <w:sz w:val="22"/>
              </w:rPr>
              <w:t xml:space="preserve">Điều </w:t>
            </w:r>
            <w:r>
              <w:rPr>
                <w:sz w:val="22"/>
              </w:rPr>
              <w:t>3</w:t>
            </w:r>
            <w:r w:rsidRPr="00A31D90">
              <w:rPr>
                <w:sz w:val="22"/>
              </w:rPr>
              <w:t>;</w:t>
            </w:r>
          </w:p>
          <w:p w14:paraId="383858CA" w14:textId="77777777" w:rsidR="00C266E5" w:rsidRPr="00A31D90" w:rsidRDefault="00C266E5" w:rsidP="00C266E5">
            <w:pPr>
              <w:spacing w:after="0" w:line="240" w:lineRule="auto"/>
              <w:jc w:val="both"/>
              <w:rPr>
                <w:sz w:val="22"/>
              </w:rPr>
            </w:pPr>
            <w:r w:rsidRPr="00A31D90">
              <w:rPr>
                <w:sz w:val="22"/>
              </w:rPr>
              <w:t>- Trưởng ban và các PTB;</w:t>
            </w:r>
          </w:p>
          <w:p w14:paraId="64B2FF9E" w14:textId="373F0159" w:rsidR="00C266E5" w:rsidRPr="00A31D90" w:rsidRDefault="00C266E5" w:rsidP="00C266E5">
            <w:pPr>
              <w:spacing w:after="0" w:line="240" w:lineRule="auto"/>
              <w:jc w:val="both"/>
              <w:rPr>
                <w:sz w:val="22"/>
              </w:rPr>
            </w:pPr>
            <w:r w:rsidRPr="00A31D90">
              <w:rPr>
                <w:sz w:val="22"/>
              </w:rPr>
              <w:t>- Lưu</w:t>
            </w:r>
            <w:r w:rsidR="00410C92">
              <w:rPr>
                <w:sz w:val="22"/>
              </w:rPr>
              <w:t>:</w:t>
            </w:r>
            <w:r w:rsidRPr="00A31D90">
              <w:rPr>
                <w:sz w:val="22"/>
              </w:rPr>
              <w:t xml:space="preserve"> VT, VP.</w:t>
            </w:r>
          </w:p>
          <w:p w14:paraId="2EE6EA98" w14:textId="354CCF1F" w:rsidR="006B0C96" w:rsidRDefault="006B0C96">
            <w:pPr>
              <w:spacing w:after="0" w:line="240" w:lineRule="auto"/>
            </w:pPr>
          </w:p>
        </w:tc>
        <w:tc>
          <w:tcPr>
            <w:tcW w:w="4929" w:type="dxa"/>
          </w:tcPr>
          <w:p w14:paraId="780584D7" w14:textId="77777777" w:rsidR="00C266E5" w:rsidRPr="00A31D90" w:rsidRDefault="00C266E5" w:rsidP="00C266E5">
            <w:pPr>
              <w:snapToGrid w:val="0"/>
              <w:spacing w:after="0" w:line="240" w:lineRule="auto"/>
              <w:jc w:val="center"/>
              <w:rPr>
                <w:b/>
                <w:bCs/>
                <w:kern w:val="2"/>
                <w:szCs w:val="26"/>
              </w:rPr>
            </w:pPr>
            <w:r w:rsidRPr="00A31D90">
              <w:rPr>
                <w:b/>
                <w:bCs/>
                <w:szCs w:val="26"/>
              </w:rPr>
              <w:t>KT</w:t>
            </w:r>
            <w:r w:rsidRPr="00A31D90">
              <w:rPr>
                <w:b/>
                <w:bCs/>
                <w:szCs w:val="26"/>
                <w:lang w:val="vi-VN"/>
              </w:rPr>
              <w:t xml:space="preserve">. </w:t>
            </w:r>
            <w:r w:rsidRPr="00A31D90">
              <w:rPr>
                <w:b/>
                <w:bCs/>
                <w:szCs w:val="26"/>
              </w:rPr>
              <w:t>TRƯỞNG BAN</w:t>
            </w:r>
            <w:r w:rsidRPr="00A31D90">
              <w:rPr>
                <w:b/>
                <w:bCs/>
                <w:kern w:val="2"/>
                <w:szCs w:val="26"/>
              </w:rPr>
              <w:br/>
            </w:r>
            <w:r w:rsidRPr="00A31D90">
              <w:rPr>
                <w:b/>
                <w:bCs/>
                <w:szCs w:val="26"/>
              </w:rPr>
              <w:t>PH</w:t>
            </w:r>
            <w:r w:rsidRPr="00A31D90">
              <w:rPr>
                <w:b/>
                <w:bCs/>
                <w:szCs w:val="26"/>
                <w:lang w:val="vi-VN"/>
              </w:rPr>
              <w:t xml:space="preserve">Ó </w:t>
            </w:r>
            <w:r w:rsidRPr="00A31D90">
              <w:rPr>
                <w:b/>
                <w:bCs/>
                <w:szCs w:val="26"/>
              </w:rPr>
              <w:t>TRƯỞNG BAN</w:t>
            </w:r>
          </w:p>
          <w:p w14:paraId="06C62B90" w14:textId="77777777" w:rsidR="00C266E5" w:rsidRPr="00A31D90" w:rsidRDefault="00C266E5" w:rsidP="00C266E5">
            <w:pPr>
              <w:tabs>
                <w:tab w:val="left" w:pos="1152"/>
              </w:tabs>
              <w:snapToGrid w:val="0"/>
              <w:spacing w:before="120" w:after="0" w:line="240" w:lineRule="auto"/>
              <w:rPr>
                <w:rFonts w:ascii="Arial" w:hAnsi="Arial" w:cs="Arial"/>
                <w:b/>
                <w:bCs/>
                <w:szCs w:val="26"/>
              </w:rPr>
            </w:pPr>
          </w:p>
          <w:p w14:paraId="7B81E5BC" w14:textId="77777777" w:rsidR="00C266E5" w:rsidRDefault="00C266E5" w:rsidP="00C266E5">
            <w:pPr>
              <w:tabs>
                <w:tab w:val="left" w:pos="1152"/>
              </w:tabs>
              <w:snapToGrid w:val="0"/>
              <w:spacing w:before="120" w:after="0" w:line="240" w:lineRule="auto"/>
              <w:rPr>
                <w:rFonts w:ascii="Arial" w:hAnsi="Arial" w:cs="Arial"/>
                <w:b/>
                <w:bCs/>
                <w:szCs w:val="26"/>
              </w:rPr>
            </w:pPr>
          </w:p>
          <w:p w14:paraId="43F607F6" w14:textId="77777777" w:rsidR="00C266E5" w:rsidRPr="00A31D90" w:rsidRDefault="00C266E5" w:rsidP="00C266E5">
            <w:pPr>
              <w:tabs>
                <w:tab w:val="left" w:pos="1152"/>
              </w:tabs>
              <w:snapToGrid w:val="0"/>
              <w:spacing w:before="120" w:after="0" w:line="240" w:lineRule="auto"/>
              <w:rPr>
                <w:rFonts w:ascii="Arial" w:hAnsi="Arial" w:cs="Arial"/>
                <w:b/>
                <w:bCs/>
                <w:szCs w:val="26"/>
              </w:rPr>
            </w:pPr>
          </w:p>
          <w:p w14:paraId="415766DE" w14:textId="77777777" w:rsidR="00C266E5" w:rsidRPr="00A31D90" w:rsidRDefault="00C266E5" w:rsidP="00C266E5">
            <w:pPr>
              <w:tabs>
                <w:tab w:val="left" w:pos="1152"/>
              </w:tabs>
              <w:snapToGrid w:val="0"/>
              <w:spacing w:before="120" w:after="0" w:line="240" w:lineRule="auto"/>
              <w:rPr>
                <w:rFonts w:ascii="Arial" w:hAnsi="Arial" w:cs="Arial"/>
                <w:b/>
                <w:bCs/>
                <w:szCs w:val="26"/>
              </w:rPr>
            </w:pPr>
          </w:p>
          <w:p w14:paraId="6BC299C4" w14:textId="17AFFC65" w:rsidR="006B0C96" w:rsidRDefault="00C266E5" w:rsidP="00C266E5">
            <w:pPr>
              <w:spacing w:after="0" w:line="240" w:lineRule="auto"/>
              <w:jc w:val="center"/>
            </w:pPr>
            <w:r w:rsidRPr="00A31D90">
              <w:rPr>
                <w:b/>
                <w:bCs/>
                <w:iCs/>
                <w:sz w:val="28"/>
                <w:szCs w:val="28"/>
              </w:rPr>
              <w:t>Nguyễn Thanh Nguyên</w:t>
            </w:r>
            <w:r>
              <w:rPr>
                <w:b/>
              </w:rPr>
              <w:br/>
            </w:r>
          </w:p>
        </w:tc>
      </w:tr>
    </w:tbl>
    <w:p w14:paraId="2D1E5C5C" w14:textId="77777777" w:rsidR="006B0C96" w:rsidRDefault="00000000">
      <w:r>
        <w:br w:type="page"/>
      </w:r>
    </w:p>
    <w:tbl>
      <w:tblPr>
        <w:tblW w:w="9422" w:type="dxa"/>
        <w:tblInd w:w="42" w:type="dxa"/>
        <w:tblLayout w:type="fixed"/>
        <w:tblLook w:val="0000" w:firstRow="0" w:lastRow="0" w:firstColumn="0" w:lastColumn="0" w:noHBand="0" w:noVBand="0"/>
      </w:tblPr>
      <w:tblGrid>
        <w:gridCol w:w="3894"/>
        <w:gridCol w:w="5528"/>
      </w:tblGrid>
      <w:tr w:rsidR="007B2636" w:rsidRPr="00C71301" w14:paraId="46149AC6" w14:textId="77777777" w:rsidTr="007940F6">
        <w:trPr>
          <w:trHeight w:val="721"/>
        </w:trPr>
        <w:tc>
          <w:tcPr>
            <w:tcW w:w="3894" w:type="dxa"/>
          </w:tcPr>
          <w:p w14:paraId="370EAC72" w14:textId="77777777" w:rsidR="007B2636" w:rsidRPr="00C71301" w:rsidRDefault="007B2636" w:rsidP="007940F6">
            <w:pPr>
              <w:tabs>
                <w:tab w:val="left" w:pos="1152"/>
              </w:tabs>
              <w:snapToGrid w:val="0"/>
              <w:spacing w:after="0" w:line="240" w:lineRule="auto"/>
              <w:jc w:val="center"/>
              <w:rPr>
                <w:b/>
                <w:sz w:val="24"/>
                <w:szCs w:val="24"/>
              </w:rPr>
            </w:pPr>
            <w:r w:rsidRPr="00C71301">
              <w:rPr>
                <w:noProof/>
                <w:sz w:val="24"/>
                <w:szCs w:val="24"/>
              </w:rPr>
              <w:lastRenderedPageBreak/>
              <mc:AlternateContent>
                <mc:Choice Requires="wps">
                  <w:drawing>
                    <wp:anchor distT="0" distB="0" distL="114300" distR="114300" simplePos="0" relativeHeight="251663360" behindDoc="0" locked="0" layoutInCell="1" allowOverlap="1" wp14:anchorId="71B91470" wp14:editId="6451FC54">
                      <wp:simplePos x="0" y="0"/>
                      <wp:positionH relativeFrom="column">
                        <wp:posOffset>687070</wp:posOffset>
                      </wp:positionH>
                      <wp:positionV relativeFrom="paragraph">
                        <wp:posOffset>427990</wp:posOffset>
                      </wp:positionV>
                      <wp:extent cx="1114425" cy="0"/>
                      <wp:effectExtent l="0" t="0" r="0" b="0"/>
                      <wp:wrapNone/>
                      <wp:docPr id="206412009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442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A09FA34" id="Straight Connector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1pt,33.7pt" to="141.85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7SovAEAAGMDAAAOAAAAZHJzL2Uyb0RvYy54bWysU01v3CAQvVfqf0Dcu7a3aZRa681h0/SS&#10;tisl/QGzgG1UYBBD1rv/vkDWTtTeqvqAYD4e7z3Gm9uTNeyoAml0HW9WNWfKCZTaDR3/+XT/4YYz&#10;iuAkGHSq42dF/Hb7/t1m8q1a44hGqsASiKN28h0fY/RtVZEYlQVaoVcuJXsMFmI6hqGSAaaEbk21&#10;ruvrasIgfUChiFL07iXJtwW/75WIP/qeVGSm44lbLGso6yGv1XYD7RDAj1pcaMA/sLCgXbp0gbqD&#10;COw56L+grBYBCfu4Emgr7HstVNGQ1DT1H2oeR/CqaEnmkF9sov8HK74fd24fMnVxco/+AcUvYg53&#10;I7hBFQJPZ58erslWVZOndmnJB/L7wA7TN5SpBp4jFhdOfbAZMuljp2L2eTFbnSITKdg0zdXV+hNn&#10;Ys5V0M6NPlD8qtCyvOm40S77AC0cHyhmItDOJTns8F4bU97SODZ1/PPH67o0EBotczKXURgOOxPY&#10;EfI0lK+oSpm3ZVbHNJNG247fLEXQjgrkFyfLLRG0edknJsZlcFWm7UJvtibPIbUHlOd9mP1LL1kE&#10;XKYuj8rbc3H59d/Y/gYAAP//AwBQSwMEFAAGAAgAAAAhAOULSnneAAAACQEAAA8AAABkcnMvZG93&#10;bnJldi54bWxMj8FOwzAMhu9IvENkJC6IpStTV0rTaYDgwAGJbdzTxrTVGqc06VZ4eow4jONvf/r9&#10;OV9NthMHHHzrSMF8FoFAqpxpqVaw2z5dpyB80GR05wgVfKGHVXF+luvMuCO94WETasEl5DOtoAmh&#10;z6T0VYNW+5nrkXj34QarA8ehlmbQRy63nYyjKJFWt8QXGt3jQ4PVfjNaBZ9J/15+y/H+6vZlO093&#10;o6XXx2elLi+m9R2IgFM4wfCrz+pQsFPpRjJedJyjNGZUQbJcgGAgTm+WIMq/gSxy+f+D4gcAAP//&#10;AwBQSwECLQAUAAYACAAAACEAtoM4kv4AAADhAQAAEwAAAAAAAAAAAAAAAAAAAAAAW0NvbnRlbnRf&#10;VHlwZXNdLnhtbFBLAQItABQABgAIAAAAIQA4/SH/1gAAAJQBAAALAAAAAAAAAAAAAAAAAC8BAABf&#10;cmVscy8ucmVsc1BLAQItABQABgAIAAAAIQC1z7SovAEAAGMDAAAOAAAAAAAAAAAAAAAAAC4CAABk&#10;cnMvZTJvRG9jLnhtbFBLAQItABQABgAIAAAAIQDlC0p53gAAAAkBAAAPAAAAAAAAAAAAAAAAABYE&#10;AABkcnMvZG93bnJldi54bWxQSwUGAAAAAAQABADzAAAAIQUAAAAA&#10;" strokeweight=".26mm">
                      <v:stroke joinstyle="miter"/>
                    </v:line>
                  </w:pict>
                </mc:Fallback>
              </mc:AlternateContent>
            </w:r>
            <w:r w:rsidRPr="00C71301">
              <w:rPr>
                <w:b/>
                <w:sz w:val="24"/>
                <w:szCs w:val="24"/>
              </w:rPr>
              <w:t xml:space="preserve">      </w:t>
            </w:r>
            <w:r w:rsidRPr="00C71301">
              <w:rPr>
                <w:iCs/>
                <w:sz w:val="24"/>
                <w:szCs w:val="24"/>
              </w:rPr>
              <w:t xml:space="preserve">UBND TỈNH </w:t>
            </w:r>
            <w:r>
              <w:rPr>
                <w:iCs/>
                <w:sz w:val="24"/>
                <w:szCs w:val="24"/>
              </w:rPr>
              <w:t>GIA LAI</w:t>
            </w:r>
            <w:r w:rsidRPr="00C71301">
              <w:rPr>
                <w:iCs/>
                <w:sz w:val="24"/>
                <w:szCs w:val="24"/>
              </w:rPr>
              <w:t xml:space="preserve">   </w:t>
            </w:r>
            <w:r w:rsidRPr="00C71301">
              <w:rPr>
                <w:b/>
                <w:sz w:val="24"/>
                <w:szCs w:val="24"/>
              </w:rPr>
              <w:br/>
            </w:r>
            <w:r w:rsidRPr="00C71301">
              <w:rPr>
                <w:b/>
                <w:bCs/>
                <w:sz w:val="24"/>
                <w:szCs w:val="24"/>
              </w:rPr>
              <w:t>BAN QUẢN LÝ KHU KINH TẾ</w:t>
            </w:r>
            <w:r w:rsidRPr="00C71301">
              <w:rPr>
                <w:b/>
                <w:sz w:val="24"/>
                <w:szCs w:val="24"/>
              </w:rPr>
              <w:br/>
            </w:r>
          </w:p>
        </w:tc>
        <w:tc>
          <w:tcPr>
            <w:tcW w:w="5528" w:type="dxa"/>
          </w:tcPr>
          <w:p w14:paraId="48FA517A" w14:textId="77777777" w:rsidR="007B2636" w:rsidRPr="00C71301" w:rsidRDefault="007B2636" w:rsidP="007940F6">
            <w:pPr>
              <w:tabs>
                <w:tab w:val="left" w:pos="1152"/>
              </w:tabs>
              <w:snapToGrid w:val="0"/>
              <w:spacing w:after="0" w:line="240" w:lineRule="auto"/>
              <w:jc w:val="center"/>
              <w:rPr>
                <w:b/>
                <w:sz w:val="24"/>
                <w:szCs w:val="24"/>
              </w:rPr>
            </w:pPr>
            <w:r w:rsidRPr="00C71301">
              <w:rPr>
                <w:noProof/>
                <w:sz w:val="24"/>
                <w:szCs w:val="24"/>
              </w:rPr>
              <mc:AlternateContent>
                <mc:Choice Requires="wps">
                  <w:drawing>
                    <wp:anchor distT="0" distB="0" distL="114300" distR="114300" simplePos="0" relativeHeight="251664384" behindDoc="0" locked="0" layoutInCell="1" allowOverlap="1" wp14:anchorId="384A153B" wp14:editId="0D1D55CC">
                      <wp:simplePos x="0" y="0"/>
                      <wp:positionH relativeFrom="column">
                        <wp:posOffset>740410</wp:posOffset>
                      </wp:positionH>
                      <wp:positionV relativeFrom="paragraph">
                        <wp:posOffset>427990</wp:posOffset>
                      </wp:positionV>
                      <wp:extent cx="2019300" cy="0"/>
                      <wp:effectExtent l="0" t="0" r="0" b="0"/>
                      <wp:wrapNone/>
                      <wp:docPr id="81823708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71C5606" id="Straight Connector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pt,33.7pt" to="217.3pt,3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gUlugEAAGMDAAAOAAAAZHJzL2Uyb0RvYy54bWysU8Fu3CAQvVfqPyDuXXsTKUrQenPYNL2k&#10;7UpJP2AWsI0KDGLI2vv3BbLeRu2tqg+IYYbHe2/Gm/vZWXbUkQz6jq9XLWfaS1TGDx3/8fL46ZYz&#10;SuAVWPS64ydN/H778cNmCkJf4YhW6cgyiCcxhY6PKQXRNCRH7YBWGLTPyR6jg5TDODQqwpTRnW2u&#10;2vammTCqEFFqonz68Jbk24rf91qm731POjHb8cwt1TXW9VDWZrsBMUQIo5FnGvAPLBwYnx+9QD1A&#10;AvYazV9QzsiIhH1aSXQN9r2RumrIatbtH2qeRwi6asnmULjYRP8PVn477vw+Fupy9s/hCeVPYh53&#10;I/hBVwIvp5Abty5WNVMgcblSAgr7yA7TV1S5Bl4TVhfmProCmfWxuZp9upit58RkPsx6767b3BO5&#10;5BoQy8UQKX3R6FjZdNwaX3wAAccnSoUIiKWkHHt8NNbWXlrPpo7fXd+09QKhNaokSxnF4bCzkR2h&#10;TEP9qqqceV/mTMozaY3r+O2lCMSoQX32qr6SwNi3fWZifQHXddrO9BZryhySOKA67ePiX+5kFXCe&#10;ujIq7+Pq8u9/Y/sLAAD//wMAUEsDBBQABgAIAAAAIQCf0UAl3gAAAAkBAAAPAAAAZHJzL2Rvd25y&#10;ZXYueG1sTI/NTsMwEITvSLyDtUhcEHUCkSkhTsWP4NADEm25O/GSRMTrEDtt4OlZxAGOM/tpdqZY&#10;za4XexxD50lDukhAINXedtRo2G0fz5cgQjRkTe8JNXxigFV5fFSY3PoDveB+ExvBIRRyo6GNccil&#10;DHWLzoSFH5D49uZHZyLLsZF2NAcOd728SBIlnemIP7RmwPsW6/fN5DR8qOG1+pLT3dn1epsud5Oj&#10;54cnrU9P5tsbEBHn+AfDT32uDiV3qvxENoiedaoUoxrUVQaCgewyY6P6NWRZyP8Lym8AAAD//wMA&#10;UEsBAi0AFAAGAAgAAAAhALaDOJL+AAAA4QEAABMAAAAAAAAAAAAAAAAAAAAAAFtDb250ZW50X1R5&#10;cGVzXS54bWxQSwECLQAUAAYACAAAACEAOP0h/9YAAACUAQAACwAAAAAAAAAAAAAAAAAvAQAAX3Jl&#10;bHMvLnJlbHNQSwECLQAUAAYACAAAACEAdO4FJboBAABjAwAADgAAAAAAAAAAAAAAAAAuAgAAZHJz&#10;L2Uyb0RvYy54bWxQSwECLQAUAAYACAAAACEAn9FAJd4AAAAJAQAADwAAAAAAAAAAAAAAAAAUBAAA&#10;ZHJzL2Rvd25yZXYueG1sUEsFBgAAAAAEAAQA8wAAAB8FAAAAAA==&#10;" strokeweight=".26mm">
                      <v:stroke joinstyle="miter"/>
                    </v:line>
                  </w:pict>
                </mc:Fallback>
              </mc:AlternateContent>
            </w:r>
            <w:r w:rsidRPr="00C71301">
              <w:rPr>
                <w:b/>
                <w:bCs/>
                <w:iCs/>
                <w:sz w:val="24"/>
                <w:szCs w:val="24"/>
              </w:rPr>
              <w:t>CỘNG HÒA XÃ HỘI CHỦ NGHĨA VIỆT NAM</w:t>
            </w:r>
            <w:r w:rsidRPr="00C71301">
              <w:rPr>
                <w:sz w:val="24"/>
                <w:szCs w:val="24"/>
              </w:rPr>
              <w:br/>
            </w:r>
            <w:r w:rsidRPr="00C71301">
              <w:rPr>
                <w:b/>
                <w:bCs/>
                <w:sz w:val="24"/>
                <w:szCs w:val="24"/>
              </w:rPr>
              <w:t xml:space="preserve">  </w:t>
            </w:r>
            <w:r w:rsidRPr="00C71301">
              <w:rPr>
                <w:b/>
                <w:bCs/>
                <w:szCs w:val="24"/>
              </w:rPr>
              <w:t>Độc lập - Tự do - Hạnh phúc</w:t>
            </w:r>
            <w:r w:rsidRPr="00C71301">
              <w:rPr>
                <w:b/>
                <w:szCs w:val="24"/>
              </w:rPr>
              <w:br/>
            </w:r>
          </w:p>
        </w:tc>
      </w:tr>
      <w:tr w:rsidR="007B2636" w:rsidRPr="00BF52B5" w14:paraId="2E6B9ED5" w14:textId="77777777" w:rsidTr="007940F6">
        <w:trPr>
          <w:trHeight w:val="422"/>
        </w:trPr>
        <w:tc>
          <w:tcPr>
            <w:tcW w:w="3894" w:type="dxa"/>
          </w:tcPr>
          <w:p w14:paraId="1F827586" w14:textId="46BF44B2" w:rsidR="007B2636" w:rsidRPr="00BF52B5" w:rsidRDefault="007B2636" w:rsidP="007940F6">
            <w:pPr>
              <w:tabs>
                <w:tab w:val="left" w:pos="1152"/>
              </w:tabs>
              <w:snapToGrid w:val="0"/>
              <w:spacing w:after="0" w:line="240" w:lineRule="auto"/>
              <w:jc w:val="center"/>
              <w:rPr>
                <w:b/>
                <w:sz w:val="12"/>
                <w:szCs w:val="26"/>
              </w:rPr>
            </w:pPr>
          </w:p>
        </w:tc>
        <w:tc>
          <w:tcPr>
            <w:tcW w:w="5528" w:type="dxa"/>
          </w:tcPr>
          <w:p w14:paraId="6AE3561E" w14:textId="39713306" w:rsidR="007B2636" w:rsidRPr="00BF52B5" w:rsidRDefault="007B2636" w:rsidP="007940F6">
            <w:pPr>
              <w:tabs>
                <w:tab w:val="left" w:pos="1152"/>
              </w:tabs>
              <w:snapToGrid w:val="0"/>
              <w:spacing w:after="0" w:line="240" w:lineRule="auto"/>
              <w:jc w:val="right"/>
              <w:rPr>
                <w:b/>
                <w:i/>
                <w:sz w:val="8"/>
              </w:rPr>
            </w:pPr>
          </w:p>
        </w:tc>
      </w:tr>
    </w:tbl>
    <w:p w14:paraId="00CA097F" w14:textId="3AE813B7" w:rsidR="006B0C96" w:rsidRPr="003C15B9" w:rsidRDefault="00000000">
      <w:pPr>
        <w:pStyle w:val="Title"/>
        <w:jc w:val="center"/>
        <w:rPr>
          <w:sz w:val="28"/>
          <w:szCs w:val="28"/>
        </w:rPr>
      </w:pPr>
      <w:r w:rsidRPr="003C15B9">
        <w:rPr>
          <w:sz w:val="28"/>
          <w:szCs w:val="28"/>
        </w:rPr>
        <w:t>QUY CHẾ</w:t>
      </w:r>
    </w:p>
    <w:p w14:paraId="73D79986" w14:textId="74452603" w:rsidR="003C15B9" w:rsidRPr="003C15B9" w:rsidRDefault="005B66B6">
      <w:pPr>
        <w:jc w:val="center"/>
        <w:rPr>
          <w:b/>
          <w:bCs/>
          <w:i/>
          <w:sz w:val="28"/>
          <w:szCs w:val="28"/>
        </w:rPr>
      </w:pPr>
      <w:r w:rsidRPr="003C15B9">
        <w:rPr>
          <w:b/>
          <w:bCs/>
          <w:sz w:val="28"/>
          <w:szCs w:val="28"/>
        </w:rPr>
        <w:t xml:space="preserve">Quản </w:t>
      </w:r>
      <w:r w:rsidR="003C15B9" w:rsidRPr="003C15B9">
        <w:rPr>
          <w:b/>
          <w:bCs/>
          <w:sz w:val="28"/>
          <w:szCs w:val="28"/>
        </w:rPr>
        <w:t>lý, vận hành và cung cấp thông tin trên Trang thông tin điện tử của Ban Quản lý Khu kinh tế</w:t>
      </w:r>
      <w:r w:rsidR="003C15B9" w:rsidRPr="003C15B9">
        <w:rPr>
          <w:b/>
          <w:bCs/>
          <w:i/>
          <w:sz w:val="28"/>
          <w:szCs w:val="28"/>
        </w:rPr>
        <w:t xml:space="preserve"> </w:t>
      </w:r>
    </w:p>
    <w:p w14:paraId="288E25E7" w14:textId="520F86D4" w:rsidR="006B0C96" w:rsidRDefault="00000000">
      <w:pPr>
        <w:jc w:val="center"/>
        <w:rPr>
          <w:i/>
        </w:rPr>
      </w:pPr>
      <w:r>
        <w:rPr>
          <w:i/>
        </w:rPr>
        <w:t xml:space="preserve">(Kèm theo Quyết định số        /QĐ-BQL ngày       tháng </w:t>
      </w:r>
      <w:r w:rsidR="003C15B9">
        <w:rPr>
          <w:i/>
        </w:rPr>
        <w:t>10</w:t>
      </w:r>
      <w:r>
        <w:rPr>
          <w:i/>
        </w:rPr>
        <w:t xml:space="preserve"> năm 2026</w:t>
      </w:r>
      <w:r>
        <w:rPr>
          <w:i/>
        </w:rPr>
        <w:br/>
        <w:t>của Trưởng Ban Quản lý Khu kinh tế)</w:t>
      </w:r>
    </w:p>
    <w:p w14:paraId="299CF213" w14:textId="77777777" w:rsidR="003C15B9" w:rsidRPr="003C15B9" w:rsidRDefault="003C15B9">
      <w:pPr>
        <w:jc w:val="center"/>
        <w:rPr>
          <w:sz w:val="20"/>
          <w:szCs w:val="16"/>
        </w:rPr>
      </w:pPr>
    </w:p>
    <w:p w14:paraId="7050CBC2" w14:textId="77777777" w:rsidR="006B0C96" w:rsidRPr="00A545F9" w:rsidRDefault="00000000" w:rsidP="00A545F9">
      <w:pPr>
        <w:pStyle w:val="Heading2"/>
        <w:spacing w:before="120" w:after="120" w:line="276" w:lineRule="auto"/>
        <w:ind w:firstLine="567"/>
        <w:rPr>
          <w:sz w:val="28"/>
          <w:szCs w:val="28"/>
        </w:rPr>
      </w:pPr>
      <w:r w:rsidRPr="00A545F9">
        <w:rPr>
          <w:sz w:val="28"/>
          <w:szCs w:val="28"/>
        </w:rPr>
        <w:t>Điều 1. Phạm vi và đối tượng áp dụng</w:t>
      </w:r>
    </w:p>
    <w:p w14:paraId="66A5BE32" w14:textId="60627A65" w:rsidR="006B0C96" w:rsidRPr="00A545F9" w:rsidRDefault="00000000" w:rsidP="00A545F9">
      <w:pPr>
        <w:spacing w:before="120" w:after="120" w:line="276" w:lineRule="auto"/>
        <w:ind w:firstLine="567"/>
        <w:jc w:val="both"/>
        <w:rPr>
          <w:sz w:val="28"/>
          <w:szCs w:val="28"/>
        </w:rPr>
      </w:pPr>
      <w:r w:rsidRPr="00A545F9">
        <w:rPr>
          <w:sz w:val="28"/>
          <w:szCs w:val="28"/>
        </w:rPr>
        <w:t xml:space="preserve">1. Quy chế này quy định trách nhiệm, chế độ làm việc của Ban Biên tập; việc cung cấp, biên tập, duyệt đăng thông tin; phối hợp quản trị, vận hành và bảo đảm hoạt động Trang thông tin điện tử </w:t>
      </w:r>
      <w:r w:rsidR="00410C92" w:rsidRPr="00A545F9">
        <w:rPr>
          <w:sz w:val="28"/>
          <w:szCs w:val="28"/>
        </w:rPr>
        <w:t>(sau đây gọi tắt là Website)</w:t>
      </w:r>
      <w:r w:rsidR="00410C92" w:rsidRPr="00A545F9">
        <w:rPr>
          <w:sz w:val="28"/>
          <w:szCs w:val="28"/>
        </w:rPr>
        <w:t xml:space="preserve"> </w:t>
      </w:r>
      <w:r w:rsidRPr="00A545F9">
        <w:rPr>
          <w:sz w:val="28"/>
          <w:szCs w:val="28"/>
        </w:rPr>
        <w:t>của Ban Quản lý Khu kinh tế.</w:t>
      </w:r>
    </w:p>
    <w:p w14:paraId="7F7E7394" w14:textId="5CBE960B" w:rsidR="006B0C96" w:rsidRPr="00A545F9" w:rsidRDefault="00000000" w:rsidP="00A545F9">
      <w:pPr>
        <w:spacing w:before="120" w:after="120" w:line="276" w:lineRule="auto"/>
        <w:ind w:firstLine="567"/>
        <w:jc w:val="both"/>
        <w:rPr>
          <w:sz w:val="28"/>
          <w:szCs w:val="28"/>
        </w:rPr>
      </w:pPr>
      <w:r w:rsidRPr="00A545F9">
        <w:rPr>
          <w:sz w:val="28"/>
          <w:szCs w:val="28"/>
        </w:rPr>
        <w:t xml:space="preserve">2. Quy chế áp dụng đối với Ban Biên tập, Văn phòng Ban, các phòng chuyên môn, đơn vị trực thuộc, người quản trị, tác giả, cộng tác viên và tổ chức, cá nhân tham gia cung cấp thông tin cho </w:t>
      </w:r>
      <w:r w:rsidR="00CE67C4" w:rsidRPr="00A545F9">
        <w:rPr>
          <w:sz w:val="28"/>
          <w:szCs w:val="28"/>
        </w:rPr>
        <w:t>Website</w:t>
      </w:r>
      <w:r w:rsidRPr="00A545F9">
        <w:rPr>
          <w:sz w:val="28"/>
          <w:szCs w:val="28"/>
        </w:rPr>
        <w:t>.</w:t>
      </w:r>
    </w:p>
    <w:p w14:paraId="3124F8CA" w14:textId="77777777" w:rsidR="006B0C96" w:rsidRPr="00A545F9" w:rsidRDefault="00000000" w:rsidP="00A545F9">
      <w:pPr>
        <w:pStyle w:val="Heading2"/>
        <w:spacing w:before="120" w:after="120" w:line="276" w:lineRule="auto"/>
        <w:ind w:firstLine="567"/>
        <w:rPr>
          <w:sz w:val="28"/>
          <w:szCs w:val="28"/>
        </w:rPr>
      </w:pPr>
      <w:r w:rsidRPr="00A545F9">
        <w:rPr>
          <w:sz w:val="28"/>
          <w:szCs w:val="28"/>
        </w:rPr>
        <w:t>Điều 2. Nguyên tắc hoạt động</w:t>
      </w:r>
    </w:p>
    <w:p w14:paraId="6CBB2F2E" w14:textId="02DEEC85" w:rsidR="00EF584C" w:rsidRPr="00A545F9" w:rsidRDefault="00000000" w:rsidP="00A545F9">
      <w:pPr>
        <w:spacing w:before="120" w:after="120" w:line="276" w:lineRule="auto"/>
        <w:ind w:firstLine="567"/>
        <w:jc w:val="both"/>
        <w:rPr>
          <w:sz w:val="28"/>
          <w:szCs w:val="28"/>
        </w:rPr>
      </w:pPr>
      <w:r w:rsidRPr="00A545F9">
        <w:rPr>
          <w:sz w:val="28"/>
          <w:szCs w:val="28"/>
        </w:rPr>
        <w:t>1. Trang thông tin điện tử tại địa chỉ https://bqlkkt.gialai.gov.vn là kênh thông tin chính thức của Ban và là thành phần thuộc Cổng thông tin điện tử</w:t>
      </w:r>
      <w:r w:rsidR="00CE67C4" w:rsidRPr="00A545F9">
        <w:rPr>
          <w:sz w:val="28"/>
          <w:szCs w:val="28"/>
        </w:rPr>
        <w:t xml:space="preserve"> tỉnh Gia Lai. </w:t>
      </w:r>
      <w:r w:rsidRPr="00A545F9">
        <w:rPr>
          <w:sz w:val="28"/>
          <w:szCs w:val="28"/>
        </w:rPr>
        <w:t xml:space="preserve">Trưởng Ban Quản lý Khu kinh tế chịu trách nhiệm chung về hoạt động của </w:t>
      </w:r>
      <w:r w:rsidR="00CE67C4" w:rsidRPr="00A545F9">
        <w:rPr>
          <w:sz w:val="28"/>
          <w:szCs w:val="28"/>
        </w:rPr>
        <w:t>Website</w:t>
      </w:r>
      <w:r w:rsidRPr="00A545F9">
        <w:rPr>
          <w:sz w:val="28"/>
          <w:szCs w:val="28"/>
        </w:rPr>
        <w:t xml:space="preserve">. Ban Biên tập giúp Trưởng Ban tổ chức, kiểm soát nội dung thông tin; </w:t>
      </w:r>
      <w:r w:rsidR="00EF584C" w:rsidRPr="00A545F9">
        <w:rPr>
          <w:sz w:val="28"/>
          <w:szCs w:val="28"/>
        </w:rPr>
        <w:t>Văn phòng Ban là đầu mối thường trực, chủ trì tổ chức quản trị, vận hành và duy trì hoạt động của Website</w:t>
      </w:r>
      <w:r w:rsidR="00EF584C" w:rsidRPr="00A545F9">
        <w:rPr>
          <w:sz w:val="28"/>
          <w:szCs w:val="28"/>
        </w:rPr>
        <w:t>.</w:t>
      </w:r>
    </w:p>
    <w:p w14:paraId="49C8D3C2" w14:textId="189379FA" w:rsidR="006B0C96" w:rsidRPr="00A545F9" w:rsidRDefault="00000000" w:rsidP="00A545F9">
      <w:pPr>
        <w:spacing w:before="120" w:after="120" w:line="276" w:lineRule="auto"/>
        <w:ind w:firstLine="567"/>
        <w:jc w:val="both"/>
        <w:rPr>
          <w:sz w:val="28"/>
          <w:szCs w:val="28"/>
        </w:rPr>
      </w:pPr>
      <w:r w:rsidRPr="00A545F9">
        <w:rPr>
          <w:sz w:val="28"/>
          <w:szCs w:val="28"/>
        </w:rPr>
        <w:t>2. Thông tin phải chính xác, kịp thời, đúng thẩm quyền và được duyệt trước khi đăng; tuân thủ quy định về bảo vệ bí mật nhà nước, dữ liệu cá nhân, quyền tác giả và tiếp cận thông tin. Đơn vị cung cấp chịu trách nhiệm về nội dung, số liệu; người duyệt chịu trách nhiệm về quyết định đăng; người quản trị đăng đúng bản đã duyệt.</w:t>
      </w:r>
    </w:p>
    <w:p w14:paraId="387092B8" w14:textId="77777777" w:rsidR="006B0C96" w:rsidRPr="00A545F9" w:rsidRDefault="00000000" w:rsidP="00A545F9">
      <w:pPr>
        <w:pStyle w:val="Heading2"/>
        <w:spacing w:before="120" w:after="120" w:line="276" w:lineRule="auto"/>
        <w:ind w:firstLine="567"/>
        <w:rPr>
          <w:sz w:val="28"/>
          <w:szCs w:val="28"/>
        </w:rPr>
      </w:pPr>
      <w:r w:rsidRPr="00A545F9">
        <w:rPr>
          <w:sz w:val="28"/>
          <w:szCs w:val="28"/>
        </w:rPr>
        <w:t>Điều 3. Nhiệm vụ của Ban Biên tập và các thành viên</w:t>
      </w:r>
    </w:p>
    <w:p w14:paraId="51B95D22" w14:textId="27F92156" w:rsidR="006B0C96" w:rsidRPr="00A545F9" w:rsidRDefault="00000000" w:rsidP="00A545F9">
      <w:pPr>
        <w:spacing w:before="120" w:after="120" w:line="276" w:lineRule="auto"/>
        <w:ind w:firstLine="567"/>
        <w:jc w:val="both"/>
        <w:rPr>
          <w:sz w:val="28"/>
          <w:szCs w:val="28"/>
        </w:rPr>
      </w:pPr>
      <w:r w:rsidRPr="00A545F9">
        <w:rPr>
          <w:sz w:val="28"/>
          <w:szCs w:val="28"/>
        </w:rPr>
        <w:t xml:space="preserve">1. Ban Biên tập xây dựng kế hoạch nội dung; tổ chức thu thập, biên tập, kiểm duyệt; đôn đốc công khai thông tin, tuyên truyền và xử lý hỏi đáp; thường xuyên rà soát, cập nhật chuyên mục và kiểm tra chất lượng </w:t>
      </w:r>
      <w:r w:rsidR="005B66B6" w:rsidRPr="00A545F9">
        <w:rPr>
          <w:sz w:val="28"/>
          <w:szCs w:val="28"/>
        </w:rPr>
        <w:t>Website</w:t>
      </w:r>
      <w:r w:rsidRPr="00A545F9">
        <w:rPr>
          <w:sz w:val="28"/>
          <w:szCs w:val="28"/>
        </w:rPr>
        <w:t>.</w:t>
      </w:r>
    </w:p>
    <w:p w14:paraId="4F36B558" w14:textId="40D49EEA" w:rsidR="006B0C96" w:rsidRPr="00A545F9" w:rsidRDefault="00000000" w:rsidP="00A545F9">
      <w:pPr>
        <w:spacing w:before="120" w:after="120" w:line="276" w:lineRule="auto"/>
        <w:ind w:firstLine="567"/>
        <w:jc w:val="both"/>
        <w:rPr>
          <w:sz w:val="28"/>
          <w:szCs w:val="28"/>
        </w:rPr>
      </w:pPr>
      <w:r w:rsidRPr="00A545F9">
        <w:rPr>
          <w:sz w:val="28"/>
          <w:szCs w:val="28"/>
        </w:rPr>
        <w:t>2. Trưởng Ban Biên tập chỉ đạo</w:t>
      </w:r>
      <w:r w:rsidR="0001149C" w:rsidRPr="00A545F9">
        <w:rPr>
          <w:sz w:val="28"/>
          <w:szCs w:val="28"/>
        </w:rPr>
        <w:t>, điều hành</w:t>
      </w:r>
      <w:r w:rsidRPr="00A545F9">
        <w:rPr>
          <w:sz w:val="28"/>
          <w:szCs w:val="28"/>
        </w:rPr>
        <w:t xml:space="preserve"> hoạt động, phân công thành viên, duyệt nội dung trước khi đăng và quyết định chỉnh sửa trong phạm vi được giao; báo </w:t>
      </w:r>
      <w:r w:rsidRPr="00A545F9">
        <w:rPr>
          <w:sz w:val="28"/>
          <w:szCs w:val="28"/>
        </w:rPr>
        <w:lastRenderedPageBreak/>
        <w:t>cáo Trưởng Ban Quản lý Khu kinh tế nội dung vượt thẩm quyền. Việc giao thành viên duyệt thay phải thể hiện bằng văn bản, xác định phạm vi và thời hạn.</w:t>
      </w:r>
    </w:p>
    <w:p w14:paraId="00D7E290" w14:textId="6F791EA5" w:rsidR="006B0C96" w:rsidRPr="00A545F9" w:rsidRDefault="00000000" w:rsidP="00A545F9">
      <w:pPr>
        <w:spacing w:before="120" w:after="120" w:line="276" w:lineRule="auto"/>
        <w:ind w:firstLine="567"/>
        <w:jc w:val="both"/>
        <w:rPr>
          <w:sz w:val="28"/>
          <w:szCs w:val="28"/>
        </w:rPr>
      </w:pPr>
      <w:r w:rsidRPr="00A545F9">
        <w:rPr>
          <w:sz w:val="28"/>
          <w:szCs w:val="28"/>
        </w:rPr>
        <w:t xml:space="preserve">3. Thành viên phụ trách lĩnh vực </w:t>
      </w:r>
      <w:r w:rsidR="009D431D" w:rsidRPr="00A545F9">
        <w:rPr>
          <w:sz w:val="28"/>
          <w:szCs w:val="28"/>
        </w:rPr>
        <w:t xml:space="preserve">tổ chức thu thập </w:t>
      </w:r>
      <w:r w:rsidRPr="00A545F9">
        <w:rPr>
          <w:sz w:val="28"/>
          <w:szCs w:val="28"/>
        </w:rPr>
        <w:t xml:space="preserve">nguồn tin; biên tập, </w:t>
      </w:r>
      <w:r w:rsidR="009D431D" w:rsidRPr="00A545F9">
        <w:rPr>
          <w:sz w:val="28"/>
          <w:szCs w:val="28"/>
        </w:rPr>
        <w:t>đề xuất</w:t>
      </w:r>
      <w:r w:rsidRPr="00A545F9">
        <w:rPr>
          <w:sz w:val="28"/>
          <w:szCs w:val="28"/>
        </w:rPr>
        <w:t xml:space="preserve"> duyệt</w:t>
      </w:r>
      <w:r w:rsidR="0001149C" w:rsidRPr="00A545F9">
        <w:rPr>
          <w:sz w:val="28"/>
          <w:szCs w:val="28"/>
        </w:rPr>
        <w:t>.</w:t>
      </w:r>
      <w:r w:rsidRPr="00A545F9">
        <w:rPr>
          <w:sz w:val="28"/>
          <w:szCs w:val="28"/>
        </w:rPr>
        <w:t xml:space="preserve"> </w:t>
      </w:r>
      <w:r w:rsidR="0001149C" w:rsidRPr="00A545F9">
        <w:rPr>
          <w:sz w:val="28"/>
          <w:szCs w:val="28"/>
        </w:rPr>
        <w:t>Theo dõi chuyên mục được giao, phát hiện thông tin hết hiệu lực, sai lệch, liên kết lỗi, đề nghị cập nhật hoặc khắc phục.</w:t>
      </w:r>
      <w:r w:rsidRPr="00A545F9">
        <w:rPr>
          <w:sz w:val="28"/>
          <w:szCs w:val="28"/>
        </w:rPr>
        <w:t xml:space="preserve"> Nhiệm vụ từng thành viên được quy định tại Thông báo phân công của Trưởng Ban Biên tập.</w:t>
      </w:r>
    </w:p>
    <w:p w14:paraId="20358163" w14:textId="0BE75126" w:rsidR="009D431D" w:rsidRPr="00A545F9" w:rsidRDefault="00000000" w:rsidP="00A545F9">
      <w:pPr>
        <w:spacing w:before="120" w:after="120" w:line="276" w:lineRule="auto"/>
        <w:ind w:firstLine="567"/>
        <w:jc w:val="both"/>
        <w:rPr>
          <w:sz w:val="28"/>
          <w:szCs w:val="28"/>
        </w:rPr>
      </w:pPr>
      <w:r w:rsidRPr="00A545F9">
        <w:rPr>
          <w:sz w:val="28"/>
          <w:szCs w:val="28"/>
        </w:rPr>
        <w:t xml:space="preserve">4. </w:t>
      </w:r>
      <w:r w:rsidR="00EF584C" w:rsidRPr="00A545F9">
        <w:rPr>
          <w:sz w:val="28"/>
          <w:szCs w:val="28"/>
        </w:rPr>
        <w:t xml:space="preserve">Các thành viên Ban Biên tập làm việc theo chế độ kiêm nhiệm, chịu sự phân công của Trưởng Ban Biên tập và chịu trách nhiệm về nhiệm vụ được giao. Việc bổ sung, thay đổi thành viên do Trưởng Ban Quản lý Khu kinh tế quyết định. Công việc được xử lý qua hệ thống quản lý văn bản, thư điện tử công vụ hoặc thông qua cuộc họp khi cần thiết. </w:t>
      </w:r>
    </w:p>
    <w:p w14:paraId="389FBBBE" w14:textId="188AB6FC" w:rsidR="006B0C96" w:rsidRPr="00A545F9" w:rsidRDefault="00000000" w:rsidP="00A545F9">
      <w:pPr>
        <w:spacing w:before="120" w:after="120" w:line="276" w:lineRule="auto"/>
        <w:ind w:firstLine="567"/>
        <w:jc w:val="both"/>
        <w:rPr>
          <w:b/>
          <w:bCs/>
          <w:sz w:val="28"/>
          <w:szCs w:val="28"/>
        </w:rPr>
      </w:pPr>
      <w:r w:rsidRPr="00A545F9">
        <w:rPr>
          <w:b/>
          <w:bCs/>
          <w:sz w:val="28"/>
          <w:szCs w:val="28"/>
        </w:rPr>
        <w:t xml:space="preserve"> Điều 4. Trách nhiệm cung cấp thông tin</w:t>
      </w:r>
    </w:p>
    <w:p w14:paraId="62F24575" w14:textId="77777777" w:rsidR="006B0C96" w:rsidRPr="00A545F9" w:rsidRDefault="00000000" w:rsidP="00A545F9">
      <w:pPr>
        <w:spacing w:before="120" w:after="120" w:line="276" w:lineRule="auto"/>
        <w:ind w:firstLine="567"/>
        <w:jc w:val="both"/>
        <w:rPr>
          <w:sz w:val="28"/>
          <w:szCs w:val="28"/>
        </w:rPr>
      </w:pPr>
      <w:r w:rsidRPr="00A545F9">
        <w:rPr>
          <w:sz w:val="28"/>
          <w:szCs w:val="28"/>
        </w:rPr>
        <w:t>1. Trưởng các phòng, đơn vị cử đầu mối cung cấp thông tin; xác nhận tính chính xác, nguồn, kỳ số liệu và phạm vi được công khai. Nội dung liên quan nhiều đơn vị phải có một đầu mối tổng hợp; mỗi đơn vị xác nhận phần dữ liệu do mình quản lý.</w:t>
      </w:r>
    </w:p>
    <w:p w14:paraId="0FD9A086" w14:textId="77777777" w:rsidR="00843DA0" w:rsidRPr="00A545F9" w:rsidRDefault="00000000" w:rsidP="00A545F9">
      <w:pPr>
        <w:spacing w:before="120" w:after="120" w:line="276" w:lineRule="auto"/>
        <w:ind w:firstLine="567"/>
        <w:jc w:val="both"/>
        <w:rPr>
          <w:sz w:val="28"/>
          <w:szCs w:val="28"/>
        </w:rPr>
      </w:pPr>
      <w:r w:rsidRPr="00A545F9">
        <w:rPr>
          <w:sz w:val="28"/>
          <w:szCs w:val="28"/>
        </w:rPr>
        <w:t xml:space="preserve">2. Cung cấp </w:t>
      </w:r>
      <w:r w:rsidR="00843DA0" w:rsidRPr="00A545F9">
        <w:rPr>
          <w:sz w:val="28"/>
          <w:szCs w:val="28"/>
        </w:rPr>
        <w:t xml:space="preserve">kịp thời, </w:t>
      </w:r>
      <w:r w:rsidRPr="00A545F9">
        <w:rPr>
          <w:sz w:val="28"/>
          <w:szCs w:val="28"/>
        </w:rPr>
        <w:t xml:space="preserve">đầy đủ thông tin thuộc lĩnh vực phụ trách; tin </w:t>
      </w:r>
      <w:r w:rsidR="00843DA0" w:rsidRPr="00A545F9">
        <w:rPr>
          <w:sz w:val="28"/>
          <w:szCs w:val="28"/>
        </w:rPr>
        <w:t xml:space="preserve">về hoạt động của cơ quan, đơn vị; hướng dẫn chính sách, thủ tục và thông tin phục vụ nhà đầu tư, doanh nghiệp. </w:t>
      </w:r>
    </w:p>
    <w:p w14:paraId="5CEECFC8" w14:textId="50A61DFF" w:rsidR="00843DA0" w:rsidRPr="00A545F9" w:rsidRDefault="00843DA0" w:rsidP="00A545F9">
      <w:pPr>
        <w:spacing w:before="120" w:after="120" w:line="276" w:lineRule="auto"/>
        <w:ind w:firstLine="567"/>
        <w:jc w:val="both"/>
        <w:rPr>
          <w:sz w:val="28"/>
          <w:szCs w:val="28"/>
        </w:rPr>
      </w:pPr>
      <w:r w:rsidRPr="00A545F9">
        <w:rPr>
          <w:sz w:val="28"/>
          <w:szCs w:val="28"/>
        </w:rPr>
        <w:t>Tin, bài phản ánh kết quả hoạt động phải có số liệu, sản phẩm hoặc minh chứng thực tế; hạn chế nội dung chỉ nêu chủ trương, kế hoạch mà chưa làm rõ kết quả thực hiện.</w:t>
      </w:r>
    </w:p>
    <w:p w14:paraId="02C14726" w14:textId="4ABBD959" w:rsidR="006B0C96" w:rsidRPr="00A545F9" w:rsidRDefault="00000000" w:rsidP="00A545F9">
      <w:pPr>
        <w:spacing w:before="120" w:after="120" w:line="276" w:lineRule="auto"/>
        <w:ind w:firstLine="567"/>
        <w:jc w:val="both"/>
        <w:rPr>
          <w:sz w:val="28"/>
          <w:szCs w:val="28"/>
        </w:rPr>
      </w:pPr>
      <w:r w:rsidRPr="00A545F9">
        <w:rPr>
          <w:sz w:val="28"/>
          <w:szCs w:val="28"/>
        </w:rPr>
        <w:t>3. Tin hoạt động thường xuyên gửi chậm nhất 01 ngày làm việc sau sự kiện; tin khẩn gửi ngay theo yêu cầu. Thời hạn đăng, cập nhật từng loại thông tin thực hiện theo Điều 8 Quy chế ban hành kèm theo Quyết định số 31/2025/QĐ-UBND và pháp luật chuyên ngành</w:t>
      </w:r>
      <w:r w:rsidR="00BE6AD4" w:rsidRPr="00A545F9">
        <w:rPr>
          <w:sz w:val="28"/>
          <w:szCs w:val="28"/>
        </w:rPr>
        <w:t>.</w:t>
      </w:r>
    </w:p>
    <w:p w14:paraId="643E7579" w14:textId="77777777" w:rsidR="005B66B6" w:rsidRPr="00A545F9" w:rsidRDefault="00000000" w:rsidP="00A545F9">
      <w:pPr>
        <w:spacing w:before="120" w:after="120" w:line="276" w:lineRule="auto"/>
        <w:ind w:firstLine="567"/>
        <w:jc w:val="both"/>
        <w:rPr>
          <w:sz w:val="28"/>
          <w:szCs w:val="28"/>
        </w:rPr>
      </w:pPr>
      <w:r w:rsidRPr="00A545F9">
        <w:rPr>
          <w:sz w:val="28"/>
          <w:szCs w:val="28"/>
        </w:rPr>
        <w:t xml:space="preserve">4. </w:t>
      </w:r>
      <w:r w:rsidR="005B66B6" w:rsidRPr="00A545F9">
        <w:rPr>
          <w:sz w:val="28"/>
          <w:szCs w:val="28"/>
        </w:rPr>
        <w:t>Việc biên dịch, kiểm tra và đăng tải thông tin bằng tiếng Anh thực hiện theo phân công của Trưởng Ban Biên tập. Phòng chuyên môn, đơn vị cung cấp thông tin chịu trách nhiệm xác nhận nội dung thuộc lĩnh vực phụ trách; bản dịch phải bảo đảm thống nhất với nội dung tiếng Việt đã được duyệt.</w:t>
      </w:r>
    </w:p>
    <w:p w14:paraId="00E460D8" w14:textId="77FA9BF8" w:rsidR="006B0C96" w:rsidRPr="00A545F9" w:rsidRDefault="00000000" w:rsidP="00A545F9">
      <w:pPr>
        <w:spacing w:before="120" w:after="120" w:line="276" w:lineRule="auto"/>
        <w:ind w:firstLine="567"/>
        <w:jc w:val="both"/>
        <w:rPr>
          <w:b/>
          <w:bCs/>
          <w:sz w:val="28"/>
          <w:szCs w:val="28"/>
        </w:rPr>
      </w:pPr>
      <w:r w:rsidRPr="00A545F9">
        <w:rPr>
          <w:b/>
          <w:bCs/>
          <w:sz w:val="28"/>
          <w:szCs w:val="28"/>
        </w:rPr>
        <w:t>Điều 5. Quy trình biên tập và đăng tải</w:t>
      </w:r>
    </w:p>
    <w:p w14:paraId="05470FA1" w14:textId="0C858DEC" w:rsidR="00EF584C" w:rsidRPr="00A545F9" w:rsidRDefault="00000000" w:rsidP="00A545F9">
      <w:pPr>
        <w:spacing w:before="120" w:after="120" w:line="276" w:lineRule="auto"/>
        <w:ind w:firstLine="567"/>
        <w:jc w:val="both"/>
        <w:rPr>
          <w:sz w:val="28"/>
          <w:szCs w:val="28"/>
        </w:rPr>
      </w:pPr>
      <w:r w:rsidRPr="00A545F9">
        <w:rPr>
          <w:sz w:val="28"/>
          <w:szCs w:val="28"/>
        </w:rPr>
        <w:t xml:space="preserve">1. Gửi tin: </w:t>
      </w:r>
      <w:r w:rsidR="00EF584C" w:rsidRPr="00A545F9">
        <w:rPr>
          <w:sz w:val="28"/>
          <w:szCs w:val="28"/>
        </w:rPr>
        <w:t xml:space="preserve">Đơn </w:t>
      </w:r>
      <w:r w:rsidRPr="00A545F9">
        <w:rPr>
          <w:sz w:val="28"/>
          <w:szCs w:val="28"/>
        </w:rPr>
        <w:t xml:space="preserve">vị, cá nhân gửi nội dung </w:t>
      </w:r>
      <w:r w:rsidR="00BE6AD4" w:rsidRPr="00A545F9">
        <w:rPr>
          <w:sz w:val="28"/>
          <w:szCs w:val="28"/>
        </w:rPr>
        <w:t xml:space="preserve">thông tin </w:t>
      </w:r>
      <w:r w:rsidRPr="00A545F9">
        <w:rPr>
          <w:sz w:val="28"/>
          <w:szCs w:val="28"/>
        </w:rPr>
        <w:t>qua thư điện tử công vụ</w:t>
      </w:r>
      <w:r w:rsidR="009D431D" w:rsidRPr="00A545F9">
        <w:rPr>
          <w:sz w:val="28"/>
          <w:szCs w:val="28"/>
        </w:rPr>
        <w:t>, cá nhân</w:t>
      </w:r>
      <w:r w:rsidRPr="00A545F9">
        <w:rPr>
          <w:sz w:val="28"/>
          <w:szCs w:val="28"/>
        </w:rPr>
        <w:t xml:space="preserve"> hoặc </w:t>
      </w:r>
      <w:r w:rsidR="0001149C" w:rsidRPr="00A545F9">
        <w:rPr>
          <w:sz w:val="28"/>
          <w:szCs w:val="28"/>
        </w:rPr>
        <w:t>Zalo</w:t>
      </w:r>
      <w:r w:rsidRPr="00A545F9">
        <w:rPr>
          <w:sz w:val="28"/>
          <w:szCs w:val="28"/>
        </w:rPr>
        <w:t xml:space="preserve"> </w:t>
      </w:r>
      <w:r w:rsidR="00BE6AD4" w:rsidRPr="00A545F9">
        <w:rPr>
          <w:sz w:val="28"/>
          <w:szCs w:val="28"/>
        </w:rPr>
        <w:t>cho Ban Biên tập</w:t>
      </w:r>
      <w:r w:rsidRPr="00A545F9">
        <w:rPr>
          <w:sz w:val="28"/>
          <w:szCs w:val="28"/>
        </w:rPr>
        <w:t xml:space="preserve">. </w:t>
      </w:r>
      <w:r w:rsidR="00EF584C" w:rsidRPr="00A545F9">
        <w:rPr>
          <w:sz w:val="28"/>
          <w:szCs w:val="28"/>
        </w:rPr>
        <w:t>Nội dung gửi gồm tên tác giả, đơn vị, tiêu đề, nội dung tin, nguồn thông tin và tệp, hình ảnh kèm theo, nếu có; bảo đảm tính chính xác và quyền sử dụng.</w:t>
      </w:r>
      <w:r w:rsidR="00EF584C" w:rsidRPr="00A545F9">
        <w:rPr>
          <w:sz w:val="28"/>
          <w:szCs w:val="28"/>
        </w:rPr>
        <w:t xml:space="preserve"> </w:t>
      </w:r>
      <w:r w:rsidR="00EF584C" w:rsidRPr="00A545F9">
        <w:rPr>
          <w:sz w:val="28"/>
          <w:szCs w:val="28"/>
        </w:rPr>
        <w:t>Không gửi thông tin thuộc bí mật nhà nước qua các kênh trao đổi thông thường.</w:t>
      </w:r>
    </w:p>
    <w:p w14:paraId="1626868B" w14:textId="31D9A2CB" w:rsidR="006B0C96" w:rsidRPr="00A545F9" w:rsidRDefault="00000000" w:rsidP="00A545F9">
      <w:pPr>
        <w:spacing w:before="120" w:after="120" w:line="276" w:lineRule="auto"/>
        <w:ind w:firstLine="567"/>
        <w:jc w:val="both"/>
        <w:rPr>
          <w:sz w:val="28"/>
          <w:szCs w:val="28"/>
        </w:rPr>
      </w:pPr>
      <w:r w:rsidRPr="00A545F9">
        <w:rPr>
          <w:sz w:val="28"/>
          <w:szCs w:val="28"/>
        </w:rPr>
        <w:lastRenderedPageBreak/>
        <w:t xml:space="preserve">2. Biên tập: </w:t>
      </w:r>
      <w:r w:rsidR="00EF584C" w:rsidRPr="00A545F9">
        <w:rPr>
          <w:sz w:val="28"/>
          <w:szCs w:val="28"/>
        </w:rPr>
        <w:t xml:space="preserve">Thành </w:t>
      </w:r>
      <w:r w:rsidRPr="00A545F9">
        <w:rPr>
          <w:sz w:val="28"/>
          <w:szCs w:val="28"/>
        </w:rPr>
        <w:t>viên phụ trách kiểm tra nội dung chuyên môn, tính chính xác, phạm vi công khai, chính tả, định dạng và liên kết. Nội dung chưa rõ phải yêu cầu bổ sung, xác minh trước khi trình duyệt.</w:t>
      </w:r>
    </w:p>
    <w:p w14:paraId="7E7683F4" w14:textId="6D9C8B4A" w:rsidR="00BE6AD4" w:rsidRPr="00A545F9" w:rsidRDefault="00000000" w:rsidP="00A545F9">
      <w:pPr>
        <w:spacing w:before="120" w:after="120" w:line="276" w:lineRule="auto"/>
        <w:ind w:firstLine="567"/>
        <w:jc w:val="both"/>
        <w:rPr>
          <w:sz w:val="28"/>
          <w:szCs w:val="28"/>
        </w:rPr>
      </w:pPr>
      <w:r w:rsidRPr="00A545F9">
        <w:rPr>
          <w:sz w:val="28"/>
          <w:szCs w:val="28"/>
        </w:rPr>
        <w:t xml:space="preserve">3. Duyệt: </w:t>
      </w:r>
      <w:r w:rsidR="00F37D03" w:rsidRPr="00A545F9">
        <w:rPr>
          <w:sz w:val="28"/>
          <w:szCs w:val="28"/>
        </w:rPr>
        <w:t>Trưởng Ban Biên tập hoặc người được giao duyệt xác nhận nội dung cuối cùng trước khi đăng. Ý kiến duyệt phải xác định được người duyệt, thời điểm và bản nội dung được duyệt</w:t>
      </w:r>
      <w:r w:rsidRPr="00A545F9">
        <w:rPr>
          <w:sz w:val="28"/>
          <w:szCs w:val="28"/>
        </w:rPr>
        <w:t xml:space="preserve">. </w:t>
      </w:r>
      <w:r w:rsidR="00BE6AD4" w:rsidRPr="00A545F9">
        <w:rPr>
          <w:sz w:val="28"/>
          <w:szCs w:val="28"/>
        </w:rPr>
        <w:t xml:space="preserve">Mọi thay đổi làm khác nội dung đã duyệt phải được duyệt lại. </w:t>
      </w:r>
    </w:p>
    <w:p w14:paraId="4074B92C" w14:textId="6BD2F1FD" w:rsidR="006B0C96" w:rsidRPr="00A545F9" w:rsidRDefault="00000000" w:rsidP="00A545F9">
      <w:pPr>
        <w:spacing w:before="120" w:after="120" w:line="276" w:lineRule="auto"/>
        <w:ind w:firstLine="567"/>
        <w:jc w:val="both"/>
        <w:rPr>
          <w:sz w:val="28"/>
          <w:szCs w:val="28"/>
        </w:rPr>
      </w:pPr>
      <w:r w:rsidRPr="00A545F9">
        <w:rPr>
          <w:sz w:val="28"/>
          <w:szCs w:val="28"/>
        </w:rPr>
        <w:t xml:space="preserve">4. Đăng </w:t>
      </w:r>
      <w:r w:rsidR="00BE6AD4" w:rsidRPr="00A545F9">
        <w:rPr>
          <w:sz w:val="28"/>
          <w:szCs w:val="28"/>
        </w:rPr>
        <w:t>tin</w:t>
      </w:r>
      <w:r w:rsidRPr="00A545F9">
        <w:rPr>
          <w:sz w:val="28"/>
          <w:szCs w:val="28"/>
        </w:rPr>
        <w:t>: người quản trị đăng đúng bản</w:t>
      </w:r>
      <w:r w:rsidR="00BE6AD4" w:rsidRPr="00A545F9">
        <w:rPr>
          <w:sz w:val="28"/>
          <w:szCs w:val="28"/>
        </w:rPr>
        <w:t xml:space="preserve"> được</w:t>
      </w:r>
      <w:r w:rsidRPr="00A545F9">
        <w:rPr>
          <w:sz w:val="28"/>
          <w:szCs w:val="28"/>
        </w:rPr>
        <w:t xml:space="preserve"> duyệt, đúng chuyên mục; kiểm tra hiển thị, tệp, liên kết, nguồn và ngày đăng. Tin thường xuyên được xử lý trong 01 ngày làm việc kể từ khi nhận đủ nội dung hợp lệ, đồng thời bảo đảm thời hạn chung tại Điều 4.</w:t>
      </w:r>
    </w:p>
    <w:p w14:paraId="58F09BF5" w14:textId="77777777" w:rsidR="006B0C96" w:rsidRPr="00A545F9" w:rsidRDefault="00000000" w:rsidP="00A545F9">
      <w:pPr>
        <w:pStyle w:val="Heading2"/>
        <w:spacing w:before="120" w:after="120" w:line="276" w:lineRule="auto"/>
        <w:ind w:firstLine="567"/>
        <w:rPr>
          <w:sz w:val="28"/>
          <w:szCs w:val="28"/>
        </w:rPr>
      </w:pPr>
      <w:r w:rsidRPr="00A545F9">
        <w:rPr>
          <w:sz w:val="28"/>
          <w:szCs w:val="28"/>
        </w:rPr>
        <w:t>Điều 6. Cập nhật, sửa thông tin và xử lý hỏi đáp</w:t>
      </w:r>
    </w:p>
    <w:p w14:paraId="219BF114" w14:textId="6302FEE3" w:rsidR="006B0C96" w:rsidRPr="00A545F9" w:rsidRDefault="00000000" w:rsidP="00A545F9">
      <w:pPr>
        <w:spacing w:before="120" w:after="120" w:line="276" w:lineRule="auto"/>
        <w:ind w:firstLine="567"/>
        <w:jc w:val="both"/>
        <w:rPr>
          <w:sz w:val="28"/>
          <w:szCs w:val="28"/>
        </w:rPr>
      </w:pPr>
      <w:r w:rsidRPr="00A545F9">
        <w:rPr>
          <w:sz w:val="28"/>
          <w:szCs w:val="28"/>
        </w:rPr>
        <w:t xml:space="preserve">1. Thành viên, phòng và đơn vị phụ trách rà soát thông tin cũ, thay đổi, hết hiệu lực hoặc sai. Khi phát hiện </w:t>
      </w:r>
      <w:r w:rsidR="00F37D03" w:rsidRPr="00A545F9">
        <w:rPr>
          <w:sz w:val="28"/>
          <w:szCs w:val="28"/>
        </w:rPr>
        <w:t xml:space="preserve">thông tin </w:t>
      </w:r>
      <w:r w:rsidRPr="00A545F9">
        <w:rPr>
          <w:sz w:val="28"/>
          <w:szCs w:val="28"/>
        </w:rPr>
        <w:t xml:space="preserve">sai sót, báo ngay </w:t>
      </w:r>
      <w:r w:rsidR="00BE6AD4" w:rsidRPr="00A545F9">
        <w:rPr>
          <w:sz w:val="28"/>
          <w:szCs w:val="28"/>
        </w:rPr>
        <w:t>cho quản trị Văn phòng Ban</w:t>
      </w:r>
      <w:r w:rsidR="00F37D03" w:rsidRPr="00A545F9">
        <w:rPr>
          <w:sz w:val="28"/>
          <w:szCs w:val="28"/>
        </w:rPr>
        <w:t>;</w:t>
      </w:r>
      <w:r w:rsidRPr="00A545F9">
        <w:rPr>
          <w:sz w:val="28"/>
          <w:szCs w:val="28"/>
        </w:rPr>
        <w:t xml:space="preserve"> xác nhận nội dung đúng và đề xuất chỉnh sửa, đính chính hoặc gỡ bỏ</w:t>
      </w:r>
      <w:r w:rsidR="00BE6AD4" w:rsidRPr="00A545F9">
        <w:rPr>
          <w:sz w:val="28"/>
          <w:szCs w:val="28"/>
        </w:rPr>
        <w:t xml:space="preserve"> theo quy định.</w:t>
      </w:r>
      <w:r w:rsidRPr="00A545F9">
        <w:rPr>
          <w:sz w:val="28"/>
          <w:szCs w:val="28"/>
        </w:rPr>
        <w:t xml:space="preserve"> </w:t>
      </w:r>
    </w:p>
    <w:p w14:paraId="1BFB8475" w14:textId="77777777" w:rsidR="005B66B6" w:rsidRPr="00A545F9" w:rsidRDefault="00000000" w:rsidP="00A545F9">
      <w:pPr>
        <w:spacing w:before="120" w:after="120" w:line="276" w:lineRule="auto"/>
        <w:ind w:firstLine="567"/>
        <w:jc w:val="both"/>
        <w:rPr>
          <w:sz w:val="28"/>
          <w:szCs w:val="28"/>
        </w:rPr>
      </w:pPr>
      <w:r w:rsidRPr="00A545F9">
        <w:rPr>
          <w:sz w:val="28"/>
          <w:szCs w:val="28"/>
        </w:rPr>
        <w:t xml:space="preserve">2. </w:t>
      </w:r>
      <w:r w:rsidR="005B66B6" w:rsidRPr="00A545F9">
        <w:rPr>
          <w:sz w:val="28"/>
          <w:szCs w:val="28"/>
        </w:rPr>
        <w:t>Văn phòng Ban tiếp nhận, phân loại nội dung hỏi đáp trực tuyến và chuyển phòng, đơn vị có liên quan xử lý. Việc tiếp nhận, xử lý và trả lời thực hiện theo thời hạn quy định tại Quyết định số 31/2025/QĐ-UBND và quy định pháp luật có liên quan. Nội dung không thuộc chức năng, nhiệm vụ của Ban được hướng dẫn hoặc chuyển cơ quan có thẩm quyền theo quy định.</w:t>
      </w:r>
    </w:p>
    <w:p w14:paraId="1AE4E853" w14:textId="5DBFA3CB" w:rsidR="006B0C96" w:rsidRPr="00A545F9" w:rsidRDefault="00000000" w:rsidP="00A545F9">
      <w:pPr>
        <w:spacing w:before="120" w:after="120" w:line="276" w:lineRule="auto"/>
        <w:ind w:firstLine="567"/>
        <w:jc w:val="both"/>
        <w:rPr>
          <w:sz w:val="28"/>
          <w:szCs w:val="28"/>
        </w:rPr>
      </w:pPr>
      <w:r w:rsidRPr="00A545F9">
        <w:rPr>
          <w:sz w:val="28"/>
          <w:szCs w:val="28"/>
        </w:rPr>
        <w:t>3. Đơn vị chủ trì chịu trách nhiệm nội dung trả lời; Văn phòng Ban theo dõi, đôn đốc và công khai phần được phép công khai. Yêu cầu tiếp cận thông tin, phản ánh về thủ tục hành chính, khiếu nại, tố cáo và hồ sơ dịch vụ công được chuyển, xử lý theo quy trình và thời hạn riêng.</w:t>
      </w:r>
    </w:p>
    <w:p w14:paraId="5AB16987" w14:textId="77777777" w:rsidR="006B0C96" w:rsidRPr="00A545F9" w:rsidRDefault="00000000" w:rsidP="00A545F9">
      <w:pPr>
        <w:pStyle w:val="Heading2"/>
        <w:spacing w:before="120" w:after="120" w:line="276" w:lineRule="auto"/>
        <w:ind w:firstLine="567"/>
        <w:rPr>
          <w:sz w:val="28"/>
          <w:szCs w:val="28"/>
        </w:rPr>
      </w:pPr>
      <w:r w:rsidRPr="00A545F9">
        <w:rPr>
          <w:sz w:val="28"/>
          <w:szCs w:val="28"/>
        </w:rPr>
        <w:t>Điều 7. Quản trị, vận hành và an toàn thông tin</w:t>
      </w:r>
    </w:p>
    <w:p w14:paraId="632A54C8" w14:textId="7EC0F845" w:rsidR="006B0C96" w:rsidRPr="00A545F9" w:rsidRDefault="00000000" w:rsidP="00A545F9">
      <w:pPr>
        <w:spacing w:before="120" w:after="120" w:line="276" w:lineRule="auto"/>
        <w:ind w:firstLine="567"/>
        <w:jc w:val="both"/>
        <w:rPr>
          <w:sz w:val="28"/>
          <w:szCs w:val="28"/>
        </w:rPr>
      </w:pPr>
      <w:r w:rsidRPr="00A545F9">
        <w:rPr>
          <w:sz w:val="28"/>
          <w:szCs w:val="28"/>
        </w:rPr>
        <w:t xml:space="preserve">1. </w:t>
      </w:r>
      <w:r w:rsidR="00F37D03" w:rsidRPr="00A545F9">
        <w:rPr>
          <w:sz w:val="28"/>
          <w:szCs w:val="28"/>
        </w:rPr>
        <w:t>Văn phòng Ban bố trí người quản trị và người thay thế khi cần thiết; tổ chức đăng tải nội dung đã được duyệt; phối hợp với đơn vị kỹ thuật bảo đảm Website hoạt động ổn định</w:t>
      </w:r>
      <w:r w:rsidRPr="00A545F9">
        <w:rPr>
          <w:sz w:val="28"/>
          <w:szCs w:val="28"/>
        </w:rPr>
        <w:t>, kết nối với Cổng thông tin điện tử tỉnh, đáp ứng yêu cầu về cấu trúc, chức năng, hiệu năng, khả năng tiếp cận và an toàn thông tin theo Quyết định số 31/2025/QĐ-UBND</w:t>
      </w:r>
      <w:r w:rsidR="00CE67C4" w:rsidRPr="00A545F9">
        <w:rPr>
          <w:sz w:val="28"/>
          <w:szCs w:val="28"/>
        </w:rPr>
        <w:t xml:space="preserve"> </w:t>
      </w:r>
      <w:r w:rsidRPr="00A545F9">
        <w:rPr>
          <w:sz w:val="28"/>
          <w:szCs w:val="28"/>
        </w:rPr>
        <w:t>và hướng dẫn của cơ quan có thẩm quyền.</w:t>
      </w:r>
    </w:p>
    <w:p w14:paraId="6A035658" w14:textId="3A597E04" w:rsidR="006B0C96" w:rsidRPr="00A545F9" w:rsidRDefault="00000000" w:rsidP="00A545F9">
      <w:pPr>
        <w:spacing w:before="120" w:after="120" w:line="276" w:lineRule="auto"/>
        <w:ind w:firstLine="567"/>
        <w:jc w:val="both"/>
        <w:rPr>
          <w:sz w:val="28"/>
          <w:szCs w:val="28"/>
        </w:rPr>
      </w:pPr>
      <w:r w:rsidRPr="00A545F9">
        <w:rPr>
          <w:sz w:val="28"/>
          <w:szCs w:val="28"/>
        </w:rPr>
        <w:t xml:space="preserve">2. Người quản trị sử dụng tài khoản cá nhân, bảo mật thông tin truy cập, thực hiện đúng quyền được cấp; theo dõi lỗi, sao lưu, nhật ký và phối hợp kiểm thử phục hồi. </w:t>
      </w:r>
      <w:r w:rsidR="00F37D03" w:rsidRPr="00A545F9">
        <w:rPr>
          <w:sz w:val="28"/>
          <w:szCs w:val="28"/>
        </w:rPr>
        <w:t>Phối hợp với đơn vị kỹ thuật thực hiện phương án sao lưu, phục hồi dữ liệu, bảo đảm sẵn sàng phục hồi trong 24 giờ ngay sau khi hệ thống gặp sự cố theo quy định.</w:t>
      </w:r>
      <w:r w:rsidRPr="00A545F9">
        <w:rPr>
          <w:sz w:val="28"/>
          <w:szCs w:val="28"/>
        </w:rPr>
        <w:t xml:space="preserve"> Khi thay đổi nhiệm vụ phải bàn giao hồ sơ, dữ liệu, quyền quản lý và thu hồi quyền truy cập không còn cần thiết.</w:t>
      </w:r>
    </w:p>
    <w:p w14:paraId="07952173" w14:textId="24AEE14C" w:rsidR="002B65B3" w:rsidRPr="00A545F9" w:rsidRDefault="00000000" w:rsidP="00A545F9">
      <w:pPr>
        <w:spacing w:before="120" w:after="120" w:line="276" w:lineRule="auto"/>
        <w:ind w:firstLine="567"/>
        <w:jc w:val="both"/>
        <w:rPr>
          <w:sz w:val="28"/>
          <w:szCs w:val="28"/>
        </w:rPr>
      </w:pPr>
      <w:r w:rsidRPr="00A545F9">
        <w:rPr>
          <w:sz w:val="28"/>
          <w:szCs w:val="28"/>
        </w:rPr>
        <w:lastRenderedPageBreak/>
        <w:t xml:space="preserve">3. </w:t>
      </w:r>
      <w:r w:rsidR="002B65B3" w:rsidRPr="00A545F9">
        <w:rPr>
          <w:sz w:val="28"/>
          <w:szCs w:val="28"/>
        </w:rPr>
        <w:t xml:space="preserve">Khi phát hiện sự cố kỹ thuật hoặc nguy cơ mất an toàn, </w:t>
      </w:r>
      <w:proofErr w:type="gramStart"/>
      <w:r w:rsidR="002B65B3" w:rsidRPr="00A545F9">
        <w:rPr>
          <w:sz w:val="28"/>
          <w:szCs w:val="28"/>
        </w:rPr>
        <w:t>an</w:t>
      </w:r>
      <w:proofErr w:type="gramEnd"/>
      <w:r w:rsidR="002B65B3" w:rsidRPr="00A545F9">
        <w:rPr>
          <w:sz w:val="28"/>
          <w:szCs w:val="28"/>
        </w:rPr>
        <w:t xml:space="preserve"> ninh thông tin, kịp thời báo cáo và phối hợp Sở Khoa học và Công nghệ, Công an tỉnh để xử lý theo quy định; phối hợp Văn phòng UBND tỉnh và đơn vị vận hành khi liên quan nền tảng dùng chung.</w:t>
      </w:r>
    </w:p>
    <w:p w14:paraId="308365CF" w14:textId="0618FC56" w:rsidR="006B0C96" w:rsidRPr="00A545F9" w:rsidRDefault="00000000" w:rsidP="00A545F9">
      <w:pPr>
        <w:spacing w:before="120" w:after="120" w:line="276" w:lineRule="auto"/>
        <w:ind w:firstLine="567"/>
        <w:jc w:val="both"/>
        <w:rPr>
          <w:b/>
          <w:bCs/>
          <w:sz w:val="28"/>
          <w:szCs w:val="28"/>
        </w:rPr>
      </w:pPr>
      <w:r w:rsidRPr="00A545F9">
        <w:rPr>
          <w:b/>
          <w:bCs/>
          <w:sz w:val="28"/>
          <w:szCs w:val="28"/>
        </w:rPr>
        <w:t>Điều 8. Kinh phí, nhuận bút và thù lao</w:t>
      </w:r>
    </w:p>
    <w:p w14:paraId="3BE583AD" w14:textId="77777777" w:rsidR="006B0C96" w:rsidRPr="00A545F9" w:rsidRDefault="00000000" w:rsidP="00A545F9">
      <w:pPr>
        <w:spacing w:before="120" w:after="120" w:line="276" w:lineRule="auto"/>
        <w:ind w:firstLine="567"/>
        <w:jc w:val="both"/>
        <w:rPr>
          <w:sz w:val="28"/>
          <w:szCs w:val="28"/>
        </w:rPr>
      </w:pPr>
      <w:r w:rsidRPr="00A545F9">
        <w:rPr>
          <w:sz w:val="28"/>
          <w:szCs w:val="28"/>
        </w:rPr>
        <w:t>1. Văn phòng Ban tổng hợp nhu cầu, lập dự toán kinh phí duy trì, nâng cấp, bảo trì, đào tạo và hoạt động nội dung; trình cấp có thẩm quyền phê duyệt, thanh toán và quyết toán theo quy định.</w:t>
      </w:r>
    </w:p>
    <w:p w14:paraId="1FED13C9" w14:textId="77777777" w:rsidR="005B66B6" w:rsidRPr="00A545F9" w:rsidRDefault="00000000" w:rsidP="00A545F9">
      <w:pPr>
        <w:spacing w:before="120" w:after="120" w:line="276" w:lineRule="auto"/>
        <w:ind w:firstLine="567"/>
        <w:jc w:val="both"/>
        <w:rPr>
          <w:sz w:val="28"/>
          <w:szCs w:val="28"/>
        </w:rPr>
      </w:pPr>
      <w:r w:rsidRPr="00A545F9">
        <w:rPr>
          <w:sz w:val="28"/>
          <w:szCs w:val="28"/>
        </w:rPr>
        <w:t xml:space="preserve">2. </w:t>
      </w:r>
      <w:r w:rsidR="005B66B6" w:rsidRPr="00A545F9">
        <w:rPr>
          <w:sz w:val="28"/>
          <w:szCs w:val="28"/>
        </w:rPr>
        <w:t>Chế độ nhuận bút, thù lao và các khoản chi phục vụ hoạt động Trang thông tin điện tử thực hiện theo quy định của pháp luật hiện hành và trong phạm vi dự toán được cấp có thẩm quyền phê duyệt.</w:t>
      </w:r>
    </w:p>
    <w:p w14:paraId="6E7DC6C3" w14:textId="575CD891" w:rsidR="006B0C96" w:rsidRPr="00A545F9" w:rsidRDefault="00000000" w:rsidP="00A545F9">
      <w:pPr>
        <w:spacing w:before="120" w:after="120" w:line="276" w:lineRule="auto"/>
        <w:ind w:firstLine="567"/>
        <w:jc w:val="both"/>
        <w:rPr>
          <w:sz w:val="28"/>
          <w:szCs w:val="28"/>
        </w:rPr>
      </w:pPr>
      <w:r w:rsidRPr="00A545F9">
        <w:rPr>
          <w:sz w:val="28"/>
          <w:szCs w:val="28"/>
        </w:rPr>
        <w:t>3. Thù lao cho Ban Biên tập kiêm nhiệm được phân bổ theo công việc thực tế, trong tổng mức</w:t>
      </w:r>
      <w:r w:rsidR="00CE67C4" w:rsidRPr="00A545F9">
        <w:rPr>
          <w:sz w:val="28"/>
          <w:szCs w:val="28"/>
        </w:rPr>
        <w:t xml:space="preserve"> theo</w:t>
      </w:r>
      <w:r w:rsidRPr="00A545F9">
        <w:rPr>
          <w:sz w:val="28"/>
          <w:szCs w:val="28"/>
        </w:rPr>
        <w:t xml:space="preserve"> quy định; trình người có thẩm quyền phê duyệt; không chi cho sản phẩm không sử dụng hoặc thanh toán trùng công việc.</w:t>
      </w:r>
    </w:p>
    <w:p w14:paraId="6A3F2A56" w14:textId="77777777" w:rsidR="006B0C96" w:rsidRPr="00A545F9" w:rsidRDefault="00000000" w:rsidP="00A545F9">
      <w:pPr>
        <w:pStyle w:val="Heading2"/>
        <w:spacing w:before="120" w:after="120" w:line="276" w:lineRule="auto"/>
        <w:ind w:firstLine="567"/>
        <w:rPr>
          <w:sz w:val="28"/>
          <w:szCs w:val="28"/>
        </w:rPr>
      </w:pPr>
      <w:r w:rsidRPr="00A545F9">
        <w:rPr>
          <w:sz w:val="28"/>
          <w:szCs w:val="28"/>
        </w:rPr>
        <w:t>Điều 9. Kiểm tra, đánh giá và báo cáo</w:t>
      </w:r>
    </w:p>
    <w:p w14:paraId="69025E30" w14:textId="0BCB30AF" w:rsidR="00CD0780" w:rsidRPr="00A545F9" w:rsidRDefault="00000000" w:rsidP="00A545F9">
      <w:pPr>
        <w:spacing w:before="120" w:after="120" w:line="276" w:lineRule="auto"/>
        <w:ind w:firstLine="567"/>
        <w:jc w:val="both"/>
        <w:rPr>
          <w:sz w:val="28"/>
          <w:szCs w:val="28"/>
        </w:rPr>
      </w:pPr>
      <w:r w:rsidRPr="00A545F9">
        <w:rPr>
          <w:sz w:val="28"/>
          <w:szCs w:val="28"/>
        </w:rPr>
        <w:t xml:space="preserve">1. </w:t>
      </w:r>
      <w:r w:rsidR="005B66B6" w:rsidRPr="00A545F9">
        <w:rPr>
          <w:sz w:val="28"/>
          <w:szCs w:val="28"/>
        </w:rPr>
        <w:t>Văn phòng Ban phối hợp Ban Biên tập theo dõi việc cung cấp, cập nhật thông tin, thực hiện nhiệm vụ tuyên truyền, hỏi đáp; tình trạng vận hành, kỹ thuật và việc thực hiện các nội dung liên quan đến kinh phí theo quy định.</w:t>
      </w:r>
      <w:r w:rsidR="002B65B3" w:rsidRPr="00A545F9">
        <w:rPr>
          <w:sz w:val="28"/>
          <w:szCs w:val="28"/>
        </w:rPr>
        <w:t xml:space="preserve"> </w:t>
      </w:r>
      <w:r w:rsidR="00CD0780" w:rsidRPr="00A545F9">
        <w:rPr>
          <w:sz w:val="28"/>
          <w:szCs w:val="28"/>
        </w:rPr>
        <w:t>Tổng hợp báo cáo tháng, năm và đột xuất, trình Lãnh đạo Ban để gửi cơ quan có thẩm quyền theo yêu cầu.</w:t>
      </w:r>
    </w:p>
    <w:p w14:paraId="3A9C858C" w14:textId="77777777" w:rsidR="00CD0780" w:rsidRPr="00A545F9" w:rsidRDefault="00000000" w:rsidP="00A545F9">
      <w:pPr>
        <w:spacing w:before="120" w:after="120" w:line="276" w:lineRule="auto"/>
        <w:ind w:firstLine="567"/>
        <w:jc w:val="both"/>
        <w:rPr>
          <w:sz w:val="28"/>
          <w:szCs w:val="28"/>
        </w:rPr>
      </w:pPr>
      <w:r w:rsidRPr="00A545F9">
        <w:rPr>
          <w:sz w:val="28"/>
          <w:szCs w:val="28"/>
        </w:rPr>
        <w:t xml:space="preserve">2. </w:t>
      </w:r>
      <w:r w:rsidR="00CD0780" w:rsidRPr="00A545F9">
        <w:rPr>
          <w:sz w:val="28"/>
          <w:szCs w:val="28"/>
        </w:rPr>
        <w:t>Trưởng các phòng, đơn vị, thành viên Ban Biên tập và người quản trị chịu trách nhiệm về tiến độ, chất lượng phần việc được giao. Kết quả thực hiện là căn cứ xem xét đánh giá nhiệm vụ và trách nhiệm theo quy định; sai sót, chậm trễ phải được giải trình, khắc phục và báo cáo.</w:t>
      </w:r>
    </w:p>
    <w:p w14:paraId="462FAECF" w14:textId="5D0D801D" w:rsidR="00410C92" w:rsidRPr="00A545F9" w:rsidRDefault="00CD0780" w:rsidP="00A545F9">
      <w:pPr>
        <w:spacing w:before="120" w:after="120" w:line="276" w:lineRule="auto"/>
        <w:ind w:firstLine="567"/>
        <w:jc w:val="both"/>
        <w:rPr>
          <w:sz w:val="28"/>
          <w:szCs w:val="28"/>
        </w:rPr>
      </w:pPr>
      <w:r w:rsidRPr="00A545F9">
        <w:rPr>
          <w:sz w:val="28"/>
          <w:szCs w:val="28"/>
        </w:rPr>
        <w:t xml:space="preserve">3. </w:t>
      </w:r>
      <w:r w:rsidR="00410C92" w:rsidRPr="00A545F9">
        <w:rPr>
          <w:sz w:val="28"/>
          <w:szCs w:val="28"/>
        </w:rPr>
        <w:t>Văn phòng Ban chủ trì, phối hợp với Ban Biên tập và các phòng, đơn vị tổ chức tự kiểm tra, đánh giá chất lượng Website theo Quyết định số 4049/QĐ-UBND ngày 23/9/2026 và hướng dẫn của UBND tỉnh. Các thành viên, phòng, đơn vị xác nhận, giải trình thông tin, số liệu thuộc lĩnh vực phụ trách; Chỉ xác nhận tiêu chí đạt khi có đầy đủ căn cứ, minh chứng. Đối với tiêu chí chưa đạt, xác định rõ đầu mối, biện pháp, thời hạn khắc phục</w:t>
      </w:r>
      <w:r w:rsidR="00410C92" w:rsidRPr="00A545F9">
        <w:rPr>
          <w:sz w:val="28"/>
          <w:szCs w:val="28"/>
        </w:rPr>
        <w:t>.</w:t>
      </w:r>
    </w:p>
    <w:p w14:paraId="5C69F01E" w14:textId="664D7FE0" w:rsidR="006B0C96" w:rsidRPr="00A545F9" w:rsidRDefault="00000000" w:rsidP="00A545F9">
      <w:pPr>
        <w:spacing w:before="120" w:after="120" w:line="276" w:lineRule="auto"/>
        <w:ind w:firstLine="567"/>
        <w:jc w:val="both"/>
        <w:rPr>
          <w:b/>
          <w:bCs/>
          <w:sz w:val="28"/>
          <w:szCs w:val="28"/>
        </w:rPr>
      </w:pPr>
      <w:r w:rsidRPr="00A545F9">
        <w:rPr>
          <w:b/>
          <w:bCs/>
          <w:sz w:val="28"/>
          <w:szCs w:val="28"/>
        </w:rPr>
        <w:t>Điều 10. Tổ chức thực hiện</w:t>
      </w:r>
    </w:p>
    <w:p w14:paraId="672D8570" w14:textId="69F8B239" w:rsidR="006B0C96" w:rsidRPr="00A545F9" w:rsidRDefault="00000000" w:rsidP="00A545F9">
      <w:pPr>
        <w:spacing w:before="120" w:after="120" w:line="276" w:lineRule="auto"/>
        <w:ind w:firstLine="567"/>
        <w:jc w:val="both"/>
        <w:rPr>
          <w:sz w:val="28"/>
          <w:szCs w:val="28"/>
        </w:rPr>
      </w:pPr>
      <w:r w:rsidRPr="00A545F9">
        <w:rPr>
          <w:sz w:val="28"/>
          <w:szCs w:val="28"/>
        </w:rPr>
        <w:t xml:space="preserve">1. Trưởng Ban Biên tập, Chánh Văn phòng, Trưởng các phòng và Thủ trưởng đơn vị trực thuộc tổ chức thực hiện Quy chế; phân công đầu mối, cung cấp thông tin và phối hợp xử lý công việc đúng hạn. </w:t>
      </w:r>
    </w:p>
    <w:p w14:paraId="58651205" w14:textId="77777777" w:rsidR="006B0C96" w:rsidRPr="00A545F9" w:rsidRDefault="00000000" w:rsidP="00A545F9">
      <w:pPr>
        <w:spacing w:before="120" w:after="120" w:line="276" w:lineRule="auto"/>
        <w:ind w:firstLine="567"/>
        <w:jc w:val="both"/>
        <w:rPr>
          <w:sz w:val="28"/>
          <w:szCs w:val="28"/>
        </w:rPr>
      </w:pPr>
      <w:r w:rsidRPr="00A545F9">
        <w:rPr>
          <w:sz w:val="28"/>
          <w:szCs w:val="28"/>
        </w:rPr>
        <w:lastRenderedPageBreak/>
        <w:t>2. Nội dung chưa quy định tại Quy chế này thực hiện theo Quyết định số 31/2025/QĐ-UBND và pháp luật liên quan. Khi văn bản được dẫn chiếu sửa đổi, bổ sung hoặc thay thế, áp dụng quy định có hiệu lực. Vướng mắc phát sinh gửi Văn phòng Ban để tổng hợp, báo cáo Trưởng Ban Quản lý Khu kinh tế xem xét, quyết định./.</w:t>
      </w:r>
    </w:p>
    <w:sectPr w:rsidR="006B0C96" w:rsidRPr="00A545F9" w:rsidSect="00A545F9">
      <w:headerReference w:type="default" r:id="rId8"/>
      <w:footerReference w:type="default" r:id="rId9"/>
      <w:pgSz w:w="11906" w:h="16838"/>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825BC" w14:textId="77777777" w:rsidR="00956FB1" w:rsidRDefault="00956FB1">
      <w:pPr>
        <w:spacing w:after="0" w:line="240" w:lineRule="auto"/>
      </w:pPr>
      <w:r>
        <w:separator/>
      </w:r>
    </w:p>
  </w:endnote>
  <w:endnote w:type="continuationSeparator" w:id="0">
    <w:p w14:paraId="130EB611" w14:textId="77777777" w:rsidR="00956FB1" w:rsidRDefault="00956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673CE" w14:textId="4B3C1856" w:rsidR="006B0C96" w:rsidRDefault="006B0C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0764F" w14:textId="77777777" w:rsidR="00956FB1" w:rsidRDefault="00956FB1">
      <w:pPr>
        <w:spacing w:after="0" w:line="240" w:lineRule="auto"/>
      </w:pPr>
      <w:r>
        <w:separator/>
      </w:r>
    </w:p>
  </w:footnote>
  <w:footnote w:type="continuationSeparator" w:id="0">
    <w:p w14:paraId="5CC85C28" w14:textId="77777777" w:rsidR="00956FB1" w:rsidRDefault="00956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211278"/>
      <w:docPartObj>
        <w:docPartGallery w:val="Page Numbers (Top of Page)"/>
        <w:docPartUnique/>
      </w:docPartObj>
    </w:sdtPr>
    <w:sdtEndPr>
      <w:rPr>
        <w:noProof/>
      </w:rPr>
    </w:sdtEndPr>
    <w:sdtContent>
      <w:p w14:paraId="4EEFB01D" w14:textId="32DA51AC" w:rsidR="00A545F9" w:rsidRDefault="00A545F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4BA0E9C" w14:textId="77777777" w:rsidR="00A545F9" w:rsidRDefault="00A545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42660867">
    <w:abstractNumId w:val="8"/>
  </w:num>
  <w:num w:numId="2" w16cid:durableId="1871065792">
    <w:abstractNumId w:val="6"/>
  </w:num>
  <w:num w:numId="3" w16cid:durableId="58596876">
    <w:abstractNumId w:val="5"/>
  </w:num>
  <w:num w:numId="4" w16cid:durableId="1452894826">
    <w:abstractNumId w:val="4"/>
  </w:num>
  <w:num w:numId="5" w16cid:durableId="313921856">
    <w:abstractNumId w:val="7"/>
  </w:num>
  <w:num w:numId="6" w16cid:durableId="2002149680">
    <w:abstractNumId w:val="3"/>
  </w:num>
  <w:num w:numId="7" w16cid:durableId="1131247674">
    <w:abstractNumId w:val="2"/>
  </w:num>
  <w:num w:numId="8" w16cid:durableId="1507935402">
    <w:abstractNumId w:val="1"/>
  </w:num>
  <w:num w:numId="9" w16cid:durableId="1412384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49C"/>
    <w:rsid w:val="00034616"/>
    <w:rsid w:val="0006063C"/>
    <w:rsid w:val="0015074B"/>
    <w:rsid w:val="00250FFA"/>
    <w:rsid w:val="0029639D"/>
    <w:rsid w:val="002B65B3"/>
    <w:rsid w:val="00326F90"/>
    <w:rsid w:val="003A5F33"/>
    <w:rsid w:val="003C15B9"/>
    <w:rsid w:val="00410C92"/>
    <w:rsid w:val="00477E2F"/>
    <w:rsid w:val="004E7911"/>
    <w:rsid w:val="005B66B6"/>
    <w:rsid w:val="006B0C96"/>
    <w:rsid w:val="00755A0C"/>
    <w:rsid w:val="007B2636"/>
    <w:rsid w:val="00843DA0"/>
    <w:rsid w:val="008E649D"/>
    <w:rsid w:val="009501AE"/>
    <w:rsid w:val="00956FB1"/>
    <w:rsid w:val="009D431D"/>
    <w:rsid w:val="00A545F9"/>
    <w:rsid w:val="00AA1D8D"/>
    <w:rsid w:val="00B47730"/>
    <w:rsid w:val="00BE6AD4"/>
    <w:rsid w:val="00C266E5"/>
    <w:rsid w:val="00CB0664"/>
    <w:rsid w:val="00CD0780"/>
    <w:rsid w:val="00CE67C4"/>
    <w:rsid w:val="00D35D3C"/>
    <w:rsid w:val="00DE7C42"/>
    <w:rsid w:val="00E816EC"/>
    <w:rsid w:val="00EF584C"/>
    <w:rsid w:val="00F37D03"/>
    <w:rsid w:val="00F6178D"/>
    <w:rsid w:val="00FB01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9534E7"/>
  <w14:defaultImageDpi w14:val="300"/>
  <w15:docId w15:val="{8738D87B-64BA-4FF0-8839-05202C391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Times New Roman" w:eastAsia="Times New Roman" w:hAnsi="Times New Roman" w:cs="Times New Roman"/>
      <w:color w:val="000000"/>
      <w:sz w:val="26"/>
    </w:rPr>
  </w:style>
  <w:style w:type="paragraph" w:styleId="Heading1">
    <w:name w:val="heading 1"/>
    <w:basedOn w:val="Normal"/>
    <w:next w:val="Normal"/>
    <w:link w:val="Heading1Char"/>
    <w:uiPriority w:val="9"/>
    <w:qFormat/>
    <w:rsid w:val="00FC693F"/>
    <w:pPr>
      <w:keepNext/>
      <w:keepLines/>
      <w:spacing w:before="480"/>
      <w:outlineLvl w:val="0"/>
    </w:pPr>
    <w:rPr>
      <w:rFonts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contextualSpacing/>
    </w:pPr>
    <w:rPr>
      <w:rFonts w:cstheme="majorBidi"/>
      <w:b/>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cs="Times New Roman"/>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cs="Times New Roman"/>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7</Pages>
  <Words>1722</Words>
  <Characters>9818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bqlkkt18</cp:lastModifiedBy>
  <cp:revision>7</cp:revision>
  <cp:lastPrinted>2026-10-04T04:22:00Z</cp:lastPrinted>
  <dcterms:created xsi:type="dcterms:W3CDTF">2026-10-02T01:34:00Z</dcterms:created>
  <dcterms:modified xsi:type="dcterms:W3CDTF">2026-10-04T04:22:00Z</dcterms:modified>
  <cp:category/>
</cp:coreProperties>
</file>